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3D457" w14:textId="77777777" w:rsidR="00110B8C" w:rsidRDefault="008D2584">
      <w:pPr>
        <w:rPr>
          <w:rFonts w:ascii="Arial" w:hAnsi="Arial" w:cs="Arial"/>
          <w:sz w:val="24"/>
          <w:szCs w:val="24"/>
        </w:rPr>
      </w:pPr>
      <w:r>
        <w:rPr>
          <w:noProof/>
          <w:lang w:val="en-GB" w:eastAsia="en-GB"/>
        </w:rPr>
        <w:drawing>
          <wp:anchor distT="0" distB="0" distL="114300" distR="114300" simplePos="0" relativeHeight="251658240" behindDoc="1" locked="0" layoutInCell="1" allowOverlap="1" wp14:anchorId="6BFA45C4" wp14:editId="7B5363F7">
            <wp:simplePos x="0" y="0"/>
            <wp:positionH relativeFrom="column">
              <wp:posOffset>19050</wp:posOffset>
            </wp:positionH>
            <wp:positionV relativeFrom="paragraph">
              <wp:posOffset>1905</wp:posOffset>
            </wp:positionV>
            <wp:extent cx="1152525" cy="1066800"/>
            <wp:effectExtent l="19050" t="0" r="9525" b="0"/>
            <wp:wrapNone/>
            <wp:docPr id="1" name="Picture 1"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10" cstate="print"/>
                    <a:srcRect/>
                    <a:stretch>
                      <a:fillRect/>
                    </a:stretch>
                  </pic:blipFill>
                  <pic:spPr bwMode="auto">
                    <a:xfrm>
                      <a:off x="0" y="0"/>
                      <a:ext cx="1152525" cy="1066800"/>
                    </a:xfrm>
                    <a:prstGeom prst="rect">
                      <a:avLst/>
                    </a:prstGeom>
                    <a:noFill/>
                    <a:ln w="9525">
                      <a:noFill/>
                      <a:miter lim="800000"/>
                      <a:headEnd/>
                      <a:tailEnd/>
                    </a:ln>
                  </pic:spPr>
                </pic:pic>
              </a:graphicData>
            </a:graphic>
          </wp:anchor>
        </w:drawing>
      </w:r>
      <w:r w:rsidR="00260BED">
        <w:tab/>
      </w:r>
      <w:r w:rsidR="00260BED">
        <w:tab/>
      </w:r>
      <w:r w:rsidR="00260BED">
        <w:tab/>
      </w:r>
      <w:r w:rsidR="00260BED">
        <w:tab/>
      </w:r>
      <w:r w:rsidR="00260BED">
        <w:tab/>
      </w:r>
      <w:r w:rsidR="00260BED">
        <w:tab/>
      </w:r>
      <w:r w:rsidR="00260BED">
        <w:tab/>
      </w:r>
      <w:r w:rsidR="00260BED">
        <w:tab/>
      </w:r>
      <w:r w:rsidR="00260BED">
        <w:tab/>
      </w:r>
      <w:r w:rsidRPr="008D2584">
        <w:rPr>
          <w:rFonts w:ascii="Arial" w:hAnsi="Arial" w:cs="Arial"/>
          <w:sz w:val="24"/>
          <w:szCs w:val="24"/>
        </w:rPr>
        <w:t>St. Coen’s N.S.</w:t>
      </w:r>
    </w:p>
    <w:p w14:paraId="56B5E439" w14:textId="77777777" w:rsidR="00971E93" w:rsidRPr="008D2584" w:rsidRDefault="00260BE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71E93">
        <w:rPr>
          <w:rFonts w:ascii="Arial" w:hAnsi="Arial" w:cs="Arial"/>
          <w:sz w:val="24"/>
          <w:szCs w:val="24"/>
        </w:rPr>
        <w:t>Merrymeeting</w:t>
      </w:r>
    </w:p>
    <w:p w14:paraId="1B0137A6" w14:textId="77777777" w:rsidR="008D2584" w:rsidRPr="008D2584" w:rsidRDefault="00260BE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D2584" w:rsidRPr="008D2584">
        <w:rPr>
          <w:rFonts w:ascii="Arial" w:hAnsi="Arial" w:cs="Arial"/>
          <w:sz w:val="24"/>
          <w:szCs w:val="24"/>
        </w:rPr>
        <w:t>Rathnew</w:t>
      </w:r>
    </w:p>
    <w:p w14:paraId="18C0A616" w14:textId="77777777" w:rsidR="008D2584" w:rsidRDefault="00260BE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D2584" w:rsidRPr="008D2584">
        <w:rPr>
          <w:rFonts w:ascii="Arial" w:hAnsi="Arial" w:cs="Arial"/>
          <w:sz w:val="24"/>
          <w:szCs w:val="24"/>
        </w:rPr>
        <w:t>Co. Wicklow</w:t>
      </w:r>
    </w:p>
    <w:p w14:paraId="31B0581C" w14:textId="77777777" w:rsidR="00260BED" w:rsidRDefault="00260BED">
      <w:pPr>
        <w:rPr>
          <w:rFonts w:ascii="Arial" w:hAnsi="Arial" w:cs="Arial"/>
          <w:sz w:val="24"/>
          <w:szCs w:val="24"/>
        </w:rPr>
      </w:pPr>
    </w:p>
    <w:p w14:paraId="5530F3E6" w14:textId="77777777" w:rsidR="006871CA" w:rsidRDefault="00260BE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0613CB">
        <w:rPr>
          <w:rFonts w:ascii="Arial" w:hAnsi="Arial" w:cs="Arial"/>
          <w:sz w:val="24"/>
          <w:szCs w:val="24"/>
        </w:rPr>
        <w:t>Roll no: 20208M</w:t>
      </w:r>
    </w:p>
    <w:p w14:paraId="5209B491" w14:textId="77777777" w:rsidR="00260BED" w:rsidRDefault="00260BED" w:rsidP="00260BED">
      <w:pPr>
        <w:jc w:val="center"/>
        <w:rPr>
          <w:rFonts w:ascii="Arial" w:hAnsi="Arial" w:cs="Arial"/>
          <w:sz w:val="24"/>
          <w:szCs w:val="24"/>
        </w:rPr>
      </w:pPr>
      <w:r>
        <w:rPr>
          <w:rFonts w:ascii="Arial" w:hAnsi="Arial" w:cs="Arial"/>
          <w:sz w:val="24"/>
          <w:szCs w:val="24"/>
        </w:rPr>
        <w:t xml:space="preserve">                                                                                               Registered No: 20205289</w:t>
      </w:r>
    </w:p>
    <w:p w14:paraId="5960FBBC" w14:textId="77777777" w:rsidR="00260BED" w:rsidRDefault="00260BED">
      <w:pPr>
        <w:rPr>
          <w:rFonts w:ascii="Arial" w:hAnsi="Arial" w:cs="Arial"/>
          <w:sz w:val="24"/>
          <w:szCs w:val="24"/>
        </w:rPr>
      </w:pPr>
    </w:p>
    <w:p w14:paraId="78A64C10" w14:textId="51CE20CB" w:rsidR="006871CA" w:rsidRDefault="006871CA">
      <w:pPr>
        <w:rPr>
          <w:rFonts w:ascii="Arial" w:hAnsi="Arial" w:cs="Arial"/>
          <w:sz w:val="24"/>
          <w:szCs w:val="24"/>
        </w:rPr>
      </w:pPr>
    </w:p>
    <w:p w14:paraId="7B086943" w14:textId="1BBDAEF0" w:rsidR="00097241" w:rsidRDefault="007211D4" w:rsidP="007211D4">
      <w:pPr>
        <w:jc w:val="center"/>
        <w:rPr>
          <w:rFonts w:ascii="Arial" w:hAnsi="Arial" w:cs="Arial"/>
          <w:b/>
          <w:sz w:val="28"/>
          <w:szCs w:val="24"/>
        </w:rPr>
      </w:pPr>
      <w:r>
        <w:rPr>
          <w:rFonts w:ascii="Arial" w:hAnsi="Arial" w:cs="Arial"/>
          <w:b/>
          <w:sz w:val="28"/>
          <w:szCs w:val="24"/>
        </w:rPr>
        <w:t>Adverse Weather Leading to School Closure Policy and Procedures</w:t>
      </w:r>
    </w:p>
    <w:p w14:paraId="56ECDC2B" w14:textId="57C73330" w:rsidR="007211D4" w:rsidRDefault="007211D4" w:rsidP="007211D4">
      <w:pPr>
        <w:jc w:val="center"/>
        <w:rPr>
          <w:rFonts w:ascii="Arial" w:hAnsi="Arial" w:cs="Arial"/>
          <w:b/>
          <w:sz w:val="28"/>
          <w:szCs w:val="24"/>
        </w:rPr>
      </w:pPr>
    </w:p>
    <w:p w14:paraId="79644C71" w14:textId="77777777" w:rsidR="007211D4" w:rsidRPr="007211D4" w:rsidRDefault="007211D4" w:rsidP="007211D4">
      <w:pPr>
        <w:rPr>
          <w:rFonts w:ascii="Arial" w:hAnsi="Arial" w:cs="Arial"/>
          <w:sz w:val="24"/>
          <w:szCs w:val="24"/>
          <w:lang w:val="en-GB"/>
        </w:rPr>
      </w:pPr>
      <w:r w:rsidRPr="007211D4">
        <w:rPr>
          <w:rFonts w:ascii="Arial" w:hAnsi="Arial" w:cs="Arial"/>
          <w:sz w:val="24"/>
          <w:szCs w:val="24"/>
          <w:lang w:val="en-GB"/>
        </w:rPr>
        <w:t>During extreme weather conditions, the following procedures apply in our school:</w:t>
      </w:r>
      <w:r w:rsidRPr="007211D4">
        <w:rPr>
          <w:rFonts w:ascii="Arial" w:hAnsi="Arial" w:cs="Arial"/>
          <w:sz w:val="24"/>
          <w:szCs w:val="24"/>
          <w:lang w:val="en-GB"/>
        </w:rPr>
        <w:br/>
      </w:r>
    </w:p>
    <w:p w14:paraId="17D5796C" w14:textId="77777777" w:rsidR="007211D4" w:rsidRPr="007211D4" w:rsidRDefault="007211D4" w:rsidP="007211D4">
      <w:pPr>
        <w:rPr>
          <w:rFonts w:ascii="Arial" w:hAnsi="Arial" w:cs="Arial"/>
          <w:sz w:val="24"/>
          <w:szCs w:val="24"/>
          <w:lang w:val="en-GB"/>
        </w:rPr>
      </w:pPr>
      <w:r w:rsidRPr="007211D4">
        <w:rPr>
          <w:rFonts w:ascii="Arial" w:hAnsi="Arial" w:cs="Arial"/>
          <w:sz w:val="24"/>
          <w:szCs w:val="24"/>
          <w:lang w:val="en-GB"/>
        </w:rPr>
        <w:t>1.      We will attempt to keep the school open as long as we can safely get the children into the school buildings and that we have sufficient staff, heat and light.</w:t>
      </w:r>
      <w:r w:rsidRPr="007211D4">
        <w:rPr>
          <w:rFonts w:ascii="Arial" w:hAnsi="Arial" w:cs="Arial"/>
          <w:sz w:val="24"/>
          <w:szCs w:val="24"/>
          <w:lang w:val="en-GB"/>
        </w:rPr>
        <w:br/>
      </w:r>
    </w:p>
    <w:p w14:paraId="739FED23" w14:textId="77777777" w:rsidR="007211D4" w:rsidRPr="007211D4" w:rsidRDefault="007211D4" w:rsidP="007211D4">
      <w:pPr>
        <w:rPr>
          <w:rFonts w:ascii="Arial" w:hAnsi="Arial" w:cs="Arial"/>
          <w:sz w:val="24"/>
          <w:szCs w:val="24"/>
          <w:lang w:val="en-GB"/>
        </w:rPr>
      </w:pPr>
      <w:r w:rsidRPr="007211D4">
        <w:rPr>
          <w:rFonts w:ascii="Arial" w:hAnsi="Arial" w:cs="Arial"/>
          <w:sz w:val="24"/>
          <w:szCs w:val="24"/>
          <w:lang w:val="en-GB"/>
        </w:rPr>
        <w:t xml:space="preserve">2.      Please assume that the school will open unless you are notified by Aladdin/Class Dojo that it is closed.  Notifications regarding a closure will be sent at the earliest possible opportunity to allow you to make alternative arrangements.  In many cases, it may not be possible to send a notification regarding closure until that morning. Decisions in relation to school closures are very difficult to make.  Conditions can deteriorate rapidly and therefore decisions regarding closures can often only be made that morning.  We therefore ask for your patience on such occasions.  All decisions will be made in good faith. </w:t>
      </w:r>
    </w:p>
    <w:p w14:paraId="59594DCD" w14:textId="77777777" w:rsidR="007211D4" w:rsidRPr="007211D4" w:rsidRDefault="007211D4" w:rsidP="007211D4">
      <w:pPr>
        <w:rPr>
          <w:rFonts w:ascii="Arial" w:hAnsi="Arial" w:cs="Arial"/>
          <w:sz w:val="24"/>
          <w:szCs w:val="24"/>
          <w:lang w:val="en-GB"/>
        </w:rPr>
      </w:pPr>
    </w:p>
    <w:p w14:paraId="520A9580" w14:textId="77777777" w:rsidR="007211D4" w:rsidRPr="007211D4" w:rsidRDefault="007211D4" w:rsidP="007211D4">
      <w:pPr>
        <w:rPr>
          <w:rFonts w:ascii="Arial" w:hAnsi="Arial" w:cs="Arial"/>
          <w:sz w:val="24"/>
          <w:szCs w:val="24"/>
          <w:lang w:val="en-GB"/>
        </w:rPr>
      </w:pPr>
      <w:r w:rsidRPr="007211D4">
        <w:rPr>
          <w:rFonts w:ascii="Arial" w:hAnsi="Arial" w:cs="Arial"/>
          <w:sz w:val="24"/>
          <w:szCs w:val="24"/>
          <w:lang w:val="en-GB"/>
        </w:rPr>
        <w:t>3.      On days when the school is open, parents should exercise their own judgment on whether they can get their children safely to and from school.  We will attempt to provide a safe pathway from the front gate to the school building on such days.  It may be necessary to close or limit access to the car park.</w:t>
      </w:r>
      <w:r w:rsidRPr="007211D4">
        <w:rPr>
          <w:rFonts w:ascii="Arial" w:hAnsi="Arial" w:cs="Arial"/>
          <w:sz w:val="24"/>
          <w:szCs w:val="24"/>
          <w:lang w:val="en-GB"/>
        </w:rPr>
        <w:br/>
      </w:r>
    </w:p>
    <w:p w14:paraId="7B163C25" w14:textId="77777777" w:rsidR="007211D4" w:rsidRPr="007211D4" w:rsidRDefault="007211D4" w:rsidP="007211D4">
      <w:pPr>
        <w:rPr>
          <w:rFonts w:ascii="Arial" w:hAnsi="Arial" w:cs="Arial"/>
          <w:sz w:val="24"/>
          <w:szCs w:val="24"/>
          <w:lang w:val="en-GB"/>
        </w:rPr>
      </w:pPr>
      <w:r w:rsidRPr="007211D4">
        <w:rPr>
          <w:rFonts w:ascii="Arial" w:hAnsi="Arial" w:cs="Arial"/>
          <w:sz w:val="24"/>
          <w:szCs w:val="24"/>
          <w:lang w:val="en-GB"/>
        </w:rPr>
        <w:t>4.      On frosty mornings, please exercise extreme caution around the school.  Footpaths and the carpark are particularly prone to ice.</w:t>
      </w:r>
      <w:r w:rsidRPr="007211D4">
        <w:rPr>
          <w:rFonts w:ascii="Arial" w:hAnsi="Arial" w:cs="Arial"/>
          <w:sz w:val="24"/>
          <w:szCs w:val="24"/>
          <w:lang w:val="en-GB"/>
        </w:rPr>
        <w:br/>
      </w:r>
    </w:p>
    <w:p w14:paraId="1F0E3FD2" w14:textId="77777777" w:rsidR="007211D4" w:rsidRPr="007211D4" w:rsidRDefault="007211D4" w:rsidP="007211D4">
      <w:pPr>
        <w:rPr>
          <w:rFonts w:ascii="Arial" w:hAnsi="Arial" w:cs="Arial"/>
          <w:sz w:val="24"/>
          <w:szCs w:val="24"/>
          <w:lang w:val="en-GB"/>
        </w:rPr>
      </w:pPr>
      <w:r w:rsidRPr="007211D4">
        <w:rPr>
          <w:rFonts w:ascii="Arial" w:hAnsi="Arial" w:cs="Arial"/>
          <w:sz w:val="24"/>
          <w:szCs w:val="24"/>
          <w:lang w:val="en-GB"/>
        </w:rPr>
        <w:t xml:space="preserve">5.      If your child takes a bus or taxi, we ask that you give your contact details to the company/driver involved so that you are contactable by them.  The school cannot be responsible for decisions made by individual companies or drivers as to whether they will travel in inclement weather. Please note also that school buses (Bus </w:t>
      </w:r>
      <w:proofErr w:type="spellStart"/>
      <w:r w:rsidRPr="007211D4">
        <w:rPr>
          <w:rFonts w:ascii="Arial" w:hAnsi="Arial" w:cs="Arial"/>
          <w:sz w:val="24"/>
          <w:szCs w:val="24"/>
          <w:lang w:val="en-GB"/>
        </w:rPr>
        <w:t>Éireann</w:t>
      </w:r>
      <w:proofErr w:type="spellEnd"/>
      <w:r w:rsidRPr="007211D4">
        <w:rPr>
          <w:rFonts w:ascii="Arial" w:hAnsi="Arial" w:cs="Arial"/>
          <w:sz w:val="24"/>
          <w:szCs w:val="24"/>
          <w:lang w:val="en-GB"/>
        </w:rPr>
        <w:t>) will not run in the event of any Status Red weather warning.</w:t>
      </w:r>
    </w:p>
    <w:p w14:paraId="1003A2EA" w14:textId="11B90ACF" w:rsidR="007211D4" w:rsidRDefault="007211D4" w:rsidP="007211D4">
      <w:pPr>
        <w:rPr>
          <w:rFonts w:ascii="Arial" w:hAnsi="Arial" w:cs="Arial"/>
          <w:sz w:val="28"/>
          <w:szCs w:val="24"/>
        </w:rPr>
      </w:pPr>
    </w:p>
    <w:p w14:paraId="02E058BB" w14:textId="73B8B3E1" w:rsidR="007211D4" w:rsidRDefault="007211D4" w:rsidP="007211D4">
      <w:pPr>
        <w:rPr>
          <w:rFonts w:ascii="Arial" w:hAnsi="Arial" w:cs="Arial"/>
          <w:sz w:val="28"/>
          <w:szCs w:val="24"/>
        </w:rPr>
      </w:pPr>
    </w:p>
    <w:p w14:paraId="0FD9B68E" w14:textId="0A6867C9" w:rsidR="007211D4" w:rsidRDefault="007211D4" w:rsidP="007211D4">
      <w:pPr>
        <w:rPr>
          <w:rFonts w:ascii="Arial" w:hAnsi="Arial" w:cs="Arial"/>
          <w:sz w:val="28"/>
          <w:szCs w:val="24"/>
        </w:rPr>
      </w:pPr>
      <w:r>
        <w:rPr>
          <w:rFonts w:ascii="Arial" w:hAnsi="Arial" w:cs="Arial"/>
          <w:sz w:val="28"/>
          <w:szCs w:val="24"/>
        </w:rPr>
        <w:t>This policy was ratified by the BOM on 13/11/2025.</w:t>
      </w:r>
    </w:p>
    <w:p w14:paraId="62624908" w14:textId="6F98AEE4" w:rsidR="007211D4" w:rsidRDefault="007211D4" w:rsidP="007211D4">
      <w:pPr>
        <w:rPr>
          <w:rFonts w:ascii="Arial" w:hAnsi="Arial" w:cs="Arial"/>
          <w:sz w:val="28"/>
          <w:szCs w:val="24"/>
        </w:rPr>
      </w:pPr>
    </w:p>
    <w:p w14:paraId="4F7A4BC0" w14:textId="759EF7AF" w:rsidR="007211D4" w:rsidRDefault="007211D4" w:rsidP="007211D4">
      <w:pPr>
        <w:rPr>
          <w:rFonts w:ascii="Brush Script MT" w:hAnsi="Brush Script MT" w:cs="Arial"/>
          <w:sz w:val="28"/>
          <w:szCs w:val="24"/>
        </w:rPr>
      </w:pPr>
      <w:r>
        <w:rPr>
          <w:rFonts w:ascii="Brush Script MT" w:hAnsi="Brush Script MT" w:cs="Arial"/>
          <w:sz w:val="28"/>
          <w:szCs w:val="24"/>
        </w:rPr>
        <w:t>Mary Murphy                                                                       Lee Kavanagh</w:t>
      </w:r>
    </w:p>
    <w:p w14:paraId="6E90F4B3" w14:textId="75DAC1B1" w:rsidR="007211D4" w:rsidRDefault="007211D4" w:rsidP="007211D4">
      <w:pPr>
        <w:rPr>
          <w:rFonts w:ascii="Arial" w:hAnsi="Arial" w:cs="Arial"/>
          <w:sz w:val="28"/>
          <w:szCs w:val="24"/>
        </w:rPr>
      </w:pPr>
      <w:r>
        <w:rPr>
          <w:rFonts w:ascii="Arial" w:hAnsi="Arial" w:cs="Arial"/>
          <w:sz w:val="28"/>
          <w:szCs w:val="24"/>
        </w:rPr>
        <w:t>Mary Murphy                                                                     Lee Kavanagh</w:t>
      </w:r>
    </w:p>
    <w:p w14:paraId="6445A899" w14:textId="1AB31494" w:rsidR="007211D4" w:rsidRPr="007211D4" w:rsidRDefault="007211D4" w:rsidP="007211D4">
      <w:pPr>
        <w:rPr>
          <w:rFonts w:ascii="Arial" w:hAnsi="Arial" w:cs="Arial"/>
          <w:sz w:val="28"/>
          <w:szCs w:val="24"/>
        </w:rPr>
      </w:pPr>
      <w:r>
        <w:rPr>
          <w:rFonts w:ascii="Arial" w:hAnsi="Arial" w:cs="Arial"/>
          <w:sz w:val="28"/>
          <w:szCs w:val="24"/>
        </w:rPr>
        <w:t>Chairperson BOM                                                             Principal</w:t>
      </w:r>
      <w:bookmarkStart w:id="0" w:name="_GoBack"/>
      <w:bookmarkEnd w:id="0"/>
    </w:p>
    <w:sectPr w:rsidR="007211D4" w:rsidRPr="007211D4" w:rsidSect="008D2584">
      <w:footerReference w:type="default" r:id="rId11"/>
      <w:pgSz w:w="12240" w:h="15840"/>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AC28A" w14:textId="77777777" w:rsidR="006A6B84" w:rsidRDefault="006A6B84" w:rsidP="002B6F22">
      <w:r>
        <w:separator/>
      </w:r>
    </w:p>
  </w:endnote>
  <w:endnote w:type="continuationSeparator" w:id="0">
    <w:p w14:paraId="17E60726" w14:textId="77777777" w:rsidR="006A6B84" w:rsidRDefault="006A6B84" w:rsidP="002B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8D86E" w14:textId="191CC3ED" w:rsidR="002B6F22" w:rsidRDefault="002B6F22">
    <w:pPr>
      <w:pStyle w:val="Footer"/>
    </w:pPr>
    <w:r>
      <w:t xml:space="preserve">Phone: 0404 </w:t>
    </w:r>
    <w:r w:rsidR="00971E93">
      <w:t>31200</w:t>
    </w:r>
    <w:r>
      <w:tab/>
    </w:r>
    <w:r>
      <w:tab/>
    </w:r>
    <w:r w:rsidR="00097241">
      <w:t>Email: secretary@stcoens.com</w:t>
    </w:r>
  </w:p>
  <w:p w14:paraId="03C3D17A" w14:textId="77777777" w:rsidR="002B6F22" w:rsidRDefault="002B6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7DCD0" w14:textId="77777777" w:rsidR="006A6B84" w:rsidRDefault="006A6B84" w:rsidP="002B6F22">
      <w:r>
        <w:separator/>
      </w:r>
    </w:p>
  </w:footnote>
  <w:footnote w:type="continuationSeparator" w:id="0">
    <w:p w14:paraId="01EEC07A" w14:textId="77777777" w:rsidR="006A6B84" w:rsidRDefault="006A6B84" w:rsidP="002B6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F43FA"/>
    <w:multiLevelType w:val="multilevel"/>
    <w:tmpl w:val="1A9C1624"/>
    <w:lvl w:ilvl="0">
      <w:start w:val="1"/>
      <w:numFmt w:val="decimal"/>
      <w:pStyle w:val="1-NUMBERING"/>
      <w:lvlText w:val="(%1)"/>
      <w:lvlJc w:val="left"/>
      <w:pPr>
        <w:tabs>
          <w:tab w:val="num" w:pos="709"/>
        </w:tabs>
        <w:ind w:left="709" w:hanging="709"/>
      </w:pPr>
      <w:rPr>
        <w:b w:val="0"/>
        <w:i w:val="0"/>
        <w:strike w:val="0"/>
        <w:dstrike w:val="0"/>
        <w:u w:val="none"/>
        <w:effect w:val="none"/>
      </w:rPr>
    </w:lvl>
    <w:lvl w:ilvl="1">
      <w:start w:val="1"/>
      <w:numFmt w:val="upperLetter"/>
      <w:lvlText w:val="%2."/>
      <w:lvlJc w:val="left"/>
      <w:pPr>
        <w:tabs>
          <w:tab w:val="num" w:pos="709"/>
        </w:tabs>
        <w:ind w:left="709" w:hanging="709"/>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rPr>
        <w:b w:val="0"/>
      </w:rPr>
    </w:lvl>
    <w:lvl w:ilvl="6">
      <w:start w:val="1"/>
      <w:numFmt w:val="decimal"/>
      <w:lvlText w:val="%7."/>
      <w:lvlJc w:val="left"/>
      <w:pPr>
        <w:tabs>
          <w:tab w:val="num" w:pos="2520"/>
        </w:tabs>
        <w:ind w:left="2520" w:hanging="360"/>
      </w:pPr>
      <w:rPr>
        <w:color w:val="auto"/>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2F84074"/>
    <w:multiLevelType w:val="hybridMultilevel"/>
    <w:tmpl w:val="2B860E40"/>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674690A"/>
    <w:multiLevelType w:val="hybridMultilevel"/>
    <w:tmpl w:val="CF8A6BEE"/>
    <w:lvl w:ilvl="0" w:tplc="FFFFFFFF">
      <w:start w:val="1"/>
      <w:numFmt w:val="bullet"/>
      <w:lvlText w:val=""/>
      <w:lvlJc w:val="left"/>
      <w:pPr>
        <w:ind w:left="1211" w:hanging="360"/>
      </w:pPr>
      <w:rPr>
        <w:rFonts w:ascii="Wingdings" w:hAnsi="Wingdings" w:hint="default"/>
      </w:rPr>
    </w:lvl>
    <w:lvl w:ilvl="1" w:tplc="FFFFFFFF">
      <w:start w:val="1"/>
      <w:numFmt w:val="bullet"/>
      <w:lvlText w:val="o"/>
      <w:lvlJc w:val="left"/>
      <w:pPr>
        <w:ind w:left="1931" w:hanging="360"/>
      </w:pPr>
      <w:rPr>
        <w:rFonts w:ascii="Courier New" w:hAnsi="Courier New" w:cs="Courier New" w:hint="default"/>
      </w:rPr>
    </w:lvl>
    <w:lvl w:ilvl="2" w:tplc="FFFFFFFF">
      <w:start w:val="1"/>
      <w:numFmt w:val="bullet"/>
      <w:lvlText w:val=""/>
      <w:lvlJc w:val="left"/>
      <w:pPr>
        <w:ind w:left="2651" w:hanging="360"/>
      </w:pPr>
      <w:rPr>
        <w:rFonts w:ascii="Wingdings" w:hAnsi="Wingdings" w:hint="default"/>
      </w:rPr>
    </w:lvl>
    <w:lvl w:ilvl="3" w:tplc="FFFFFFFF">
      <w:start w:val="1"/>
      <w:numFmt w:val="bullet"/>
      <w:lvlText w:val=""/>
      <w:lvlJc w:val="left"/>
      <w:pPr>
        <w:ind w:left="3371" w:hanging="360"/>
      </w:pPr>
      <w:rPr>
        <w:rFonts w:ascii="Symbol" w:hAnsi="Symbol" w:hint="default"/>
      </w:rPr>
    </w:lvl>
    <w:lvl w:ilvl="4" w:tplc="FFFFFFFF">
      <w:start w:val="1"/>
      <w:numFmt w:val="bullet"/>
      <w:lvlText w:val="o"/>
      <w:lvlJc w:val="left"/>
      <w:pPr>
        <w:ind w:left="4091" w:hanging="360"/>
      </w:pPr>
      <w:rPr>
        <w:rFonts w:ascii="Courier New" w:hAnsi="Courier New" w:cs="Courier New" w:hint="default"/>
      </w:rPr>
    </w:lvl>
    <w:lvl w:ilvl="5" w:tplc="FFFFFFFF">
      <w:start w:val="1"/>
      <w:numFmt w:val="bullet"/>
      <w:lvlText w:val=""/>
      <w:lvlJc w:val="left"/>
      <w:pPr>
        <w:ind w:left="4811" w:hanging="360"/>
      </w:pPr>
      <w:rPr>
        <w:rFonts w:ascii="Wingdings" w:hAnsi="Wingdings" w:hint="default"/>
      </w:rPr>
    </w:lvl>
    <w:lvl w:ilvl="6" w:tplc="FFFFFFFF">
      <w:start w:val="1"/>
      <w:numFmt w:val="bullet"/>
      <w:lvlText w:val=""/>
      <w:lvlJc w:val="left"/>
      <w:pPr>
        <w:ind w:left="5531" w:hanging="360"/>
      </w:pPr>
      <w:rPr>
        <w:rFonts w:ascii="Symbol" w:hAnsi="Symbol" w:hint="default"/>
      </w:rPr>
    </w:lvl>
    <w:lvl w:ilvl="7" w:tplc="FFFFFFFF">
      <w:start w:val="1"/>
      <w:numFmt w:val="bullet"/>
      <w:lvlText w:val="o"/>
      <w:lvlJc w:val="left"/>
      <w:pPr>
        <w:ind w:left="6251" w:hanging="360"/>
      </w:pPr>
      <w:rPr>
        <w:rFonts w:ascii="Courier New" w:hAnsi="Courier New" w:cs="Courier New" w:hint="default"/>
      </w:rPr>
    </w:lvl>
    <w:lvl w:ilvl="8" w:tplc="FFFFFFFF">
      <w:start w:val="1"/>
      <w:numFmt w:val="bullet"/>
      <w:lvlText w:val=""/>
      <w:lvlJc w:val="left"/>
      <w:pPr>
        <w:ind w:left="6971" w:hanging="360"/>
      </w:pPr>
      <w:rPr>
        <w:rFonts w:ascii="Wingdings" w:hAnsi="Wingdings" w:hint="default"/>
      </w:rPr>
    </w:lvl>
  </w:abstractNum>
  <w:abstractNum w:abstractNumId="3" w15:restartNumberingAfterBreak="0">
    <w:nsid w:val="3C2637CA"/>
    <w:multiLevelType w:val="hybridMultilevel"/>
    <w:tmpl w:val="ED1E3BB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FFD601B"/>
    <w:multiLevelType w:val="hybridMultilevel"/>
    <w:tmpl w:val="9416B4E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8D413B5"/>
    <w:multiLevelType w:val="hybridMultilevel"/>
    <w:tmpl w:val="56EE52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2CC7F8E"/>
    <w:multiLevelType w:val="multilevel"/>
    <w:tmpl w:val="FADA116A"/>
    <w:lvl w:ilvl="0">
      <w:start w:val="1"/>
      <w:numFmt w:val="decimal"/>
      <w:pStyle w:val="l1"/>
      <w:lvlText w:val="%1"/>
      <w:lvlJc w:val="left"/>
      <w:pPr>
        <w:tabs>
          <w:tab w:val="num" w:pos="720"/>
        </w:tabs>
        <w:ind w:left="720" w:hanging="720"/>
      </w:pPr>
      <w:rPr>
        <w:color w:val="auto"/>
      </w:rPr>
    </w:lvl>
    <w:lvl w:ilvl="1">
      <w:start w:val="1"/>
      <w:numFmt w:val="decimal"/>
      <w:pStyle w:val="l2"/>
      <w:lvlText w:val="%1.%2"/>
      <w:lvlJc w:val="left"/>
      <w:pPr>
        <w:tabs>
          <w:tab w:val="num" w:pos="720"/>
        </w:tabs>
        <w:ind w:left="720" w:hanging="720"/>
      </w:pPr>
      <w:rPr>
        <w:b w:val="0"/>
        <w:color w:val="auto"/>
      </w:rPr>
    </w:lvl>
    <w:lvl w:ilvl="2">
      <w:start w:val="1"/>
      <w:numFmt w:val="decimal"/>
      <w:pStyle w:val="l3"/>
      <w:lvlText w:val="%1.%2.%3"/>
      <w:lvlJc w:val="left"/>
      <w:pPr>
        <w:tabs>
          <w:tab w:val="num" w:pos="1440"/>
        </w:tabs>
        <w:ind w:left="1440" w:hanging="720"/>
      </w:pPr>
      <w:rPr>
        <w:color w:val="auto"/>
      </w:r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7" w15:restartNumberingAfterBreak="0">
    <w:nsid w:val="66DC624D"/>
    <w:multiLevelType w:val="multilevel"/>
    <w:tmpl w:val="1B365A4E"/>
    <w:lvl w:ilvl="0">
      <w:start w:val="1"/>
      <w:numFmt w:val="decimal"/>
      <w:lvlText w:val="%1."/>
      <w:lvlJc w:val="left"/>
      <w:pPr>
        <w:ind w:left="360" w:hanging="360"/>
      </w:pPr>
      <w:rPr>
        <w:b/>
      </w:rPr>
    </w:lvl>
    <w:lvl w:ilvl="1">
      <w:start w:val="1"/>
      <w:numFmt w:val="decimalZero"/>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584"/>
    <w:rsid w:val="00004C42"/>
    <w:rsid w:val="000248DE"/>
    <w:rsid w:val="00053C28"/>
    <w:rsid w:val="000613CB"/>
    <w:rsid w:val="00077EF9"/>
    <w:rsid w:val="00087851"/>
    <w:rsid w:val="00097241"/>
    <w:rsid w:val="0010185C"/>
    <w:rsid w:val="00110B8C"/>
    <w:rsid w:val="001703FA"/>
    <w:rsid w:val="001752E7"/>
    <w:rsid w:val="00195FDF"/>
    <w:rsid w:val="001A3041"/>
    <w:rsid w:val="001B144D"/>
    <w:rsid w:val="001B5162"/>
    <w:rsid w:val="001E03CE"/>
    <w:rsid w:val="00206469"/>
    <w:rsid w:val="002461A3"/>
    <w:rsid w:val="00260BED"/>
    <w:rsid w:val="00293F17"/>
    <w:rsid w:val="002B6F22"/>
    <w:rsid w:val="002F3E10"/>
    <w:rsid w:val="003235C4"/>
    <w:rsid w:val="00394B22"/>
    <w:rsid w:val="00432E0F"/>
    <w:rsid w:val="00446CBB"/>
    <w:rsid w:val="004802FF"/>
    <w:rsid w:val="004C5E66"/>
    <w:rsid w:val="004D1A28"/>
    <w:rsid w:val="0050713C"/>
    <w:rsid w:val="005D7389"/>
    <w:rsid w:val="00623252"/>
    <w:rsid w:val="006871CA"/>
    <w:rsid w:val="00695694"/>
    <w:rsid w:val="00697EDB"/>
    <w:rsid w:val="006A6B84"/>
    <w:rsid w:val="006F0AA9"/>
    <w:rsid w:val="00707294"/>
    <w:rsid w:val="007211D4"/>
    <w:rsid w:val="00730A55"/>
    <w:rsid w:val="00777EAB"/>
    <w:rsid w:val="007E575B"/>
    <w:rsid w:val="0089288F"/>
    <w:rsid w:val="008D2584"/>
    <w:rsid w:val="00923BC2"/>
    <w:rsid w:val="00952B17"/>
    <w:rsid w:val="00971E93"/>
    <w:rsid w:val="009E2F9E"/>
    <w:rsid w:val="009E5BFB"/>
    <w:rsid w:val="00A06702"/>
    <w:rsid w:val="00A53C8C"/>
    <w:rsid w:val="00A957FE"/>
    <w:rsid w:val="00AC5055"/>
    <w:rsid w:val="00AC7B13"/>
    <w:rsid w:val="00B2560E"/>
    <w:rsid w:val="00B72002"/>
    <w:rsid w:val="00C15439"/>
    <w:rsid w:val="00C566C4"/>
    <w:rsid w:val="00CA758E"/>
    <w:rsid w:val="00D1386B"/>
    <w:rsid w:val="00D31CCD"/>
    <w:rsid w:val="00D80524"/>
    <w:rsid w:val="00DC393D"/>
    <w:rsid w:val="00E21062"/>
    <w:rsid w:val="00EA0B53"/>
    <w:rsid w:val="00F030BA"/>
    <w:rsid w:val="00F33AAA"/>
    <w:rsid w:val="00F91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8C1AB"/>
  <w15:docId w15:val="{97A2A695-AC55-43AF-9E9F-28D5DB10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B8C"/>
  </w:style>
  <w:style w:type="paragraph" w:styleId="Heading4">
    <w:name w:val="heading 4"/>
    <w:basedOn w:val="Normal"/>
    <w:next w:val="Normal"/>
    <w:link w:val="Heading4Char1"/>
    <w:semiHidden/>
    <w:unhideWhenUsed/>
    <w:qFormat/>
    <w:rsid w:val="00AC7B13"/>
    <w:pPr>
      <w:keepNext/>
      <w:suppressAutoHyphens/>
      <w:spacing w:before="240" w:after="60"/>
      <w:jc w:val="both"/>
      <w:outlineLvl w:val="3"/>
    </w:pPr>
    <w:rPr>
      <w:rFonts w:ascii="Times New Roman" w:eastAsia="Times New Roman" w:hAnsi="Times New Roman" w:cs="Times New Roman"/>
      <w:b/>
      <w:bCs/>
      <w:sz w:val="28"/>
      <w:szCs w:val="28"/>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2584"/>
    <w:rPr>
      <w:rFonts w:ascii="Tahoma" w:hAnsi="Tahoma" w:cs="Tahoma"/>
      <w:sz w:val="16"/>
      <w:szCs w:val="16"/>
    </w:rPr>
  </w:style>
  <w:style w:type="character" w:customStyle="1" w:styleId="BalloonTextChar">
    <w:name w:val="Balloon Text Char"/>
    <w:basedOn w:val="DefaultParagraphFont"/>
    <w:link w:val="BalloonText"/>
    <w:uiPriority w:val="99"/>
    <w:semiHidden/>
    <w:rsid w:val="008D2584"/>
    <w:rPr>
      <w:rFonts w:ascii="Tahoma" w:hAnsi="Tahoma" w:cs="Tahoma"/>
      <w:sz w:val="16"/>
      <w:szCs w:val="16"/>
    </w:rPr>
  </w:style>
  <w:style w:type="paragraph" w:styleId="Header">
    <w:name w:val="header"/>
    <w:basedOn w:val="Normal"/>
    <w:link w:val="HeaderChar"/>
    <w:uiPriority w:val="99"/>
    <w:unhideWhenUsed/>
    <w:rsid w:val="002B6F22"/>
    <w:pPr>
      <w:tabs>
        <w:tab w:val="center" w:pos="4513"/>
        <w:tab w:val="right" w:pos="9026"/>
      </w:tabs>
    </w:pPr>
  </w:style>
  <w:style w:type="character" w:customStyle="1" w:styleId="HeaderChar">
    <w:name w:val="Header Char"/>
    <w:basedOn w:val="DefaultParagraphFont"/>
    <w:link w:val="Header"/>
    <w:uiPriority w:val="99"/>
    <w:rsid w:val="002B6F22"/>
  </w:style>
  <w:style w:type="paragraph" w:styleId="Footer">
    <w:name w:val="footer"/>
    <w:basedOn w:val="Normal"/>
    <w:link w:val="FooterChar"/>
    <w:uiPriority w:val="99"/>
    <w:unhideWhenUsed/>
    <w:rsid w:val="002B6F22"/>
    <w:pPr>
      <w:tabs>
        <w:tab w:val="center" w:pos="4513"/>
        <w:tab w:val="right" w:pos="9026"/>
      </w:tabs>
    </w:pPr>
  </w:style>
  <w:style w:type="character" w:customStyle="1" w:styleId="FooterChar">
    <w:name w:val="Footer Char"/>
    <w:basedOn w:val="DefaultParagraphFont"/>
    <w:link w:val="Footer"/>
    <w:uiPriority w:val="99"/>
    <w:rsid w:val="002B6F22"/>
  </w:style>
  <w:style w:type="character" w:customStyle="1" w:styleId="Heading4Char">
    <w:name w:val="Heading 4 Char"/>
    <w:basedOn w:val="DefaultParagraphFont"/>
    <w:semiHidden/>
    <w:rsid w:val="00AC7B13"/>
    <w:rPr>
      <w:rFonts w:asciiTheme="majorHAnsi" w:eastAsiaTheme="majorEastAsia" w:hAnsiTheme="majorHAnsi" w:cstheme="majorBidi"/>
      <w:i/>
      <w:iCs/>
      <w:color w:val="365F91" w:themeColor="accent1" w:themeShade="BF"/>
    </w:rPr>
  </w:style>
  <w:style w:type="paragraph" w:styleId="FootnoteText">
    <w:name w:val="footnote text"/>
    <w:basedOn w:val="Normal"/>
    <w:link w:val="FootnoteTextChar"/>
    <w:uiPriority w:val="99"/>
    <w:semiHidden/>
    <w:unhideWhenUsed/>
    <w:rsid w:val="00AC7B13"/>
    <w:pPr>
      <w:suppressAutoHyphens/>
      <w:spacing w:after="240"/>
      <w:jc w:val="both"/>
    </w:pPr>
    <w:rPr>
      <w:rFonts w:ascii="Verdana" w:eastAsia="Times New Roman" w:hAnsi="Verdana" w:cs="Times New Roman"/>
      <w:sz w:val="20"/>
      <w:szCs w:val="20"/>
      <w:lang w:val="en-IE"/>
    </w:rPr>
  </w:style>
  <w:style w:type="character" w:customStyle="1" w:styleId="FootnoteTextChar">
    <w:name w:val="Footnote Text Char"/>
    <w:basedOn w:val="DefaultParagraphFont"/>
    <w:link w:val="FootnoteText"/>
    <w:uiPriority w:val="99"/>
    <w:semiHidden/>
    <w:rsid w:val="00AC7B13"/>
    <w:rPr>
      <w:rFonts w:ascii="Verdana" w:eastAsia="Times New Roman" w:hAnsi="Verdana" w:cs="Times New Roman"/>
      <w:sz w:val="20"/>
      <w:szCs w:val="20"/>
      <w:lang w:val="en-IE"/>
    </w:rPr>
  </w:style>
  <w:style w:type="paragraph" w:styleId="BodyText">
    <w:name w:val="Body Text"/>
    <w:basedOn w:val="Normal"/>
    <w:link w:val="BodyTextChar"/>
    <w:semiHidden/>
    <w:unhideWhenUsed/>
    <w:rsid w:val="00AC7B13"/>
    <w:pPr>
      <w:tabs>
        <w:tab w:val="left" w:pos="2127"/>
      </w:tabs>
      <w:suppressAutoHyphens/>
      <w:jc w:val="both"/>
    </w:pPr>
    <w:rPr>
      <w:rFonts w:ascii="Times New Roman" w:eastAsia="Times New Roman" w:hAnsi="Times New Roman" w:cs="Times New Roman"/>
      <w:sz w:val="24"/>
      <w:szCs w:val="20"/>
      <w:lang w:val="en-IE"/>
    </w:rPr>
  </w:style>
  <w:style w:type="character" w:customStyle="1" w:styleId="BodyTextChar">
    <w:name w:val="Body Text Char"/>
    <w:basedOn w:val="DefaultParagraphFont"/>
    <w:link w:val="BodyText"/>
    <w:semiHidden/>
    <w:rsid w:val="00AC7B13"/>
    <w:rPr>
      <w:rFonts w:ascii="Times New Roman" w:eastAsia="Times New Roman" w:hAnsi="Times New Roman" w:cs="Times New Roman"/>
      <w:sz w:val="24"/>
      <w:szCs w:val="20"/>
      <w:lang w:val="en-IE"/>
    </w:rPr>
  </w:style>
  <w:style w:type="paragraph" w:customStyle="1" w:styleId="1-NUMBERING">
    <w:name w:val="(1) - NUMBERING"/>
    <w:basedOn w:val="Normal"/>
    <w:next w:val="BodyText"/>
    <w:rsid w:val="00AC7B13"/>
    <w:pPr>
      <w:numPr>
        <w:numId w:val="1"/>
      </w:numPr>
      <w:suppressAutoHyphens/>
      <w:spacing w:after="240"/>
      <w:jc w:val="both"/>
    </w:pPr>
    <w:rPr>
      <w:rFonts w:ascii="Times New Roman" w:eastAsia="Times New Roman" w:hAnsi="Times New Roman" w:cs="Times New Roman"/>
      <w:sz w:val="18"/>
      <w:szCs w:val="20"/>
      <w:lang w:val="en-IE"/>
    </w:rPr>
  </w:style>
  <w:style w:type="paragraph" w:customStyle="1" w:styleId="l1">
    <w:name w:val="l1"/>
    <w:basedOn w:val="Normal"/>
    <w:next w:val="Normal"/>
    <w:rsid w:val="00AC7B13"/>
    <w:pPr>
      <w:numPr>
        <w:numId w:val="2"/>
      </w:numPr>
      <w:tabs>
        <w:tab w:val="left" w:pos="851"/>
      </w:tabs>
      <w:suppressAutoHyphens/>
      <w:spacing w:after="240"/>
      <w:jc w:val="both"/>
    </w:pPr>
    <w:rPr>
      <w:rFonts w:ascii="Verdana" w:eastAsia="Times New Roman" w:hAnsi="Verdana" w:cs="Times New Roman"/>
      <w:b/>
      <w:caps/>
      <w:sz w:val="18"/>
      <w:lang w:val="en-IE"/>
    </w:rPr>
  </w:style>
  <w:style w:type="paragraph" w:customStyle="1" w:styleId="l2">
    <w:name w:val="l2"/>
    <w:basedOn w:val="l1"/>
    <w:next w:val="Normal"/>
    <w:rsid w:val="00AC7B13"/>
    <w:pPr>
      <w:numPr>
        <w:ilvl w:val="1"/>
      </w:numPr>
    </w:pPr>
    <w:rPr>
      <w:b w:val="0"/>
      <w:caps w:val="0"/>
    </w:rPr>
  </w:style>
  <w:style w:type="paragraph" w:customStyle="1" w:styleId="l3">
    <w:name w:val="l3"/>
    <w:basedOn w:val="l2"/>
    <w:next w:val="Normal"/>
    <w:rsid w:val="00AC7B13"/>
    <w:pPr>
      <w:numPr>
        <w:ilvl w:val="2"/>
      </w:numPr>
      <w:tabs>
        <w:tab w:val="clear" w:pos="851"/>
        <w:tab w:val="left" w:pos="1843"/>
      </w:tabs>
    </w:pPr>
  </w:style>
  <w:style w:type="paragraph" w:customStyle="1" w:styleId="l4">
    <w:name w:val="l4"/>
    <w:basedOn w:val="l3"/>
    <w:next w:val="Normal"/>
    <w:rsid w:val="00AC7B13"/>
    <w:pPr>
      <w:numPr>
        <w:ilvl w:val="3"/>
      </w:numPr>
    </w:pPr>
  </w:style>
  <w:style w:type="paragraph" w:customStyle="1" w:styleId="l5">
    <w:name w:val="l5"/>
    <w:basedOn w:val="l4"/>
    <w:next w:val="Normal"/>
    <w:rsid w:val="00AC7B13"/>
    <w:pPr>
      <w:numPr>
        <w:ilvl w:val="4"/>
      </w:numPr>
      <w:tabs>
        <w:tab w:val="clear" w:pos="1843"/>
        <w:tab w:val="left" w:pos="2977"/>
      </w:tabs>
    </w:pPr>
  </w:style>
  <w:style w:type="paragraph" w:customStyle="1" w:styleId="l6">
    <w:name w:val="l6"/>
    <w:basedOn w:val="Normal"/>
    <w:next w:val="Normal"/>
    <w:rsid w:val="00AC7B13"/>
    <w:pPr>
      <w:numPr>
        <w:ilvl w:val="5"/>
        <w:numId w:val="2"/>
      </w:numPr>
      <w:tabs>
        <w:tab w:val="left" w:pos="1843"/>
      </w:tabs>
      <w:suppressAutoHyphens/>
      <w:spacing w:after="240"/>
      <w:jc w:val="both"/>
    </w:pPr>
    <w:rPr>
      <w:rFonts w:ascii="Verdana" w:eastAsia="Times New Roman" w:hAnsi="Verdana" w:cs="Times New Roman"/>
      <w:sz w:val="18"/>
      <w:szCs w:val="24"/>
      <w:lang w:val="en-IE"/>
    </w:rPr>
  </w:style>
  <w:style w:type="paragraph" w:customStyle="1" w:styleId="l7">
    <w:name w:val="l7"/>
    <w:basedOn w:val="Normal"/>
    <w:next w:val="Normal"/>
    <w:rsid w:val="00AC7B13"/>
    <w:pPr>
      <w:numPr>
        <w:ilvl w:val="6"/>
        <w:numId w:val="2"/>
      </w:numPr>
      <w:tabs>
        <w:tab w:val="left" w:pos="2977"/>
      </w:tabs>
      <w:suppressAutoHyphens/>
      <w:spacing w:after="240"/>
      <w:jc w:val="both"/>
    </w:pPr>
    <w:rPr>
      <w:rFonts w:ascii="Verdana" w:eastAsia="Times New Roman" w:hAnsi="Verdana" w:cs="Times New Roman"/>
      <w:sz w:val="18"/>
      <w:szCs w:val="24"/>
      <w:lang w:val="en-IE"/>
    </w:rPr>
  </w:style>
  <w:style w:type="character" w:styleId="FootnoteReference">
    <w:name w:val="footnote reference"/>
    <w:uiPriority w:val="99"/>
    <w:semiHidden/>
    <w:unhideWhenUsed/>
    <w:rsid w:val="00AC7B13"/>
    <w:rPr>
      <w:vertAlign w:val="superscript"/>
    </w:rPr>
  </w:style>
  <w:style w:type="character" w:customStyle="1" w:styleId="Heading4Char1">
    <w:name w:val="Heading 4 Char1"/>
    <w:link w:val="Heading4"/>
    <w:semiHidden/>
    <w:locked/>
    <w:rsid w:val="00AC7B13"/>
    <w:rPr>
      <w:rFonts w:ascii="Times New Roman" w:eastAsia="Times New Roman" w:hAnsi="Times New Roman" w:cs="Times New Roman"/>
      <w:b/>
      <w:bCs/>
      <w:sz w:val="28"/>
      <w:szCs w:val="28"/>
      <w:lang w:val="en-IE"/>
    </w:rPr>
  </w:style>
  <w:style w:type="paragraph" w:styleId="ListParagraph">
    <w:name w:val="List Paragraph"/>
    <w:basedOn w:val="Normal"/>
    <w:uiPriority w:val="34"/>
    <w:qFormat/>
    <w:rsid w:val="00F33A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0959">
      <w:bodyDiv w:val="1"/>
      <w:marLeft w:val="0"/>
      <w:marRight w:val="0"/>
      <w:marTop w:val="0"/>
      <w:marBottom w:val="0"/>
      <w:divBdr>
        <w:top w:val="none" w:sz="0" w:space="0" w:color="auto"/>
        <w:left w:val="none" w:sz="0" w:space="0" w:color="auto"/>
        <w:bottom w:val="none" w:sz="0" w:space="0" w:color="auto"/>
        <w:right w:val="none" w:sz="0" w:space="0" w:color="auto"/>
      </w:divBdr>
    </w:div>
    <w:div w:id="464003907">
      <w:bodyDiv w:val="1"/>
      <w:marLeft w:val="0"/>
      <w:marRight w:val="0"/>
      <w:marTop w:val="0"/>
      <w:marBottom w:val="0"/>
      <w:divBdr>
        <w:top w:val="none" w:sz="0" w:space="0" w:color="auto"/>
        <w:left w:val="none" w:sz="0" w:space="0" w:color="auto"/>
        <w:bottom w:val="none" w:sz="0" w:space="0" w:color="auto"/>
        <w:right w:val="none" w:sz="0" w:space="0" w:color="auto"/>
      </w:divBdr>
    </w:div>
    <w:div w:id="86358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3dad28e454c52b6239477d56f18b2c4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349b4cb0a631e9764f3297dc6ce5019c"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Props1.xml><?xml version="1.0" encoding="utf-8"?>
<ds:datastoreItem xmlns:ds="http://schemas.openxmlformats.org/officeDocument/2006/customXml" ds:itemID="{0ED20DCF-A5F8-4399-98BB-71A4B48D9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0982A3-A642-4462-B2FE-22188EF0E183}">
  <ds:schemaRefs>
    <ds:schemaRef ds:uri="http://schemas.microsoft.com/sharepoint/v3/contenttype/forms"/>
  </ds:schemaRefs>
</ds:datastoreItem>
</file>

<file path=customXml/itemProps3.xml><?xml version="1.0" encoding="utf-8"?>
<ds:datastoreItem xmlns:ds="http://schemas.openxmlformats.org/officeDocument/2006/customXml" ds:itemID="{34D6A11A-053E-4B51-A2D1-8F5375477F86}">
  <ds:schemaRefs>
    <ds:schemaRef ds:uri="http://purl.org/dc/dcmitype/"/>
    <ds:schemaRef ds:uri="http://schemas.openxmlformats.org/package/2006/metadata/core-properties"/>
    <ds:schemaRef ds:uri="http://schemas.microsoft.com/office/infopath/2007/PartnerControls"/>
    <ds:schemaRef ds:uri="ab7085b8-c044-498c-b07c-de7abe8bd541"/>
    <ds:schemaRef ds:uri="http://schemas.microsoft.com/office/2006/documentManagement/types"/>
    <ds:schemaRef ds:uri="http://purl.org/dc/terms/"/>
    <ds:schemaRef ds:uri="http://www.w3.org/XML/1998/namespace"/>
    <ds:schemaRef ds:uri="91e9adb6-3d2e-4b24-b71d-a642e15c3f7e"/>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 ERNANS BNS</dc:creator>
  <cp:lastModifiedBy>Lee Kavanagh</cp:lastModifiedBy>
  <cp:revision>2</cp:revision>
  <cp:lastPrinted>2024-04-15T11:00:00Z</cp:lastPrinted>
  <dcterms:created xsi:type="dcterms:W3CDTF">2025-11-14T09:17:00Z</dcterms:created>
  <dcterms:modified xsi:type="dcterms:W3CDTF">2025-11-14T09:17:00Z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