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9FEFC" w14:textId="77777777" w:rsidR="00DD13E5" w:rsidRDefault="0037710D">
      <w:pPr>
        <w:pStyle w:val="Heading1"/>
        <w:keepNext w:val="0"/>
        <w:keepLines w:val="0"/>
        <w:spacing w:before="0" w:after="0" w:line="259" w:lineRule="auto"/>
        <w:jc w:val="center"/>
        <w:rPr>
          <w:rFonts w:ascii="Calibri" w:eastAsia="Calibri" w:hAnsi="Calibri" w:cs="Calibri"/>
          <w:b/>
          <w:sz w:val="28"/>
          <w:szCs w:val="28"/>
        </w:rPr>
      </w:pPr>
      <w:bookmarkStart w:id="0" w:name="_heading=h.gjdgxs" w:colFirst="0" w:colLast="0"/>
      <w:bookmarkEnd w:id="0"/>
      <w:r>
        <w:rPr>
          <w:rFonts w:ascii="Calibri" w:eastAsia="Calibri" w:hAnsi="Calibri" w:cs="Calibri"/>
          <w:b/>
          <w:sz w:val="28"/>
          <w:szCs w:val="28"/>
        </w:rPr>
        <w:t xml:space="preserve">St Coen’s National School </w:t>
      </w:r>
    </w:p>
    <w:p w14:paraId="3297EC9A" w14:textId="77777777" w:rsidR="00DD13E5" w:rsidRDefault="0037710D">
      <w:pPr>
        <w:pStyle w:val="Heading1"/>
        <w:keepNext w:val="0"/>
        <w:keepLines w:val="0"/>
        <w:spacing w:before="480" w:line="259" w:lineRule="auto"/>
        <w:jc w:val="center"/>
        <w:rPr>
          <w:rFonts w:ascii="Calibri" w:eastAsia="Calibri" w:hAnsi="Calibri" w:cs="Calibri"/>
          <w:b/>
          <w:sz w:val="24"/>
          <w:szCs w:val="24"/>
        </w:rPr>
      </w:pPr>
      <w:r>
        <w:rPr>
          <w:rFonts w:ascii="Calibri" w:eastAsia="Calibri" w:hAnsi="Calibri" w:cs="Calibri"/>
          <w:b/>
          <w:noProof/>
          <w:sz w:val="24"/>
          <w:szCs w:val="24"/>
        </w:rPr>
        <w:drawing>
          <wp:inline distT="0" distB="0" distL="0" distR="0" wp14:anchorId="2B2228E5" wp14:editId="5887AE3C">
            <wp:extent cx="2137751" cy="112175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137751" cy="1121753"/>
                    </a:xfrm>
                    <a:prstGeom prst="rect">
                      <a:avLst/>
                    </a:prstGeom>
                    <a:ln/>
                  </pic:spPr>
                </pic:pic>
              </a:graphicData>
            </a:graphic>
          </wp:inline>
        </w:drawing>
      </w:r>
    </w:p>
    <w:p w14:paraId="095CAEBC" w14:textId="77777777" w:rsidR="00DD13E5" w:rsidRDefault="0037710D">
      <w:pPr>
        <w:pBdr>
          <w:top w:val="nil"/>
          <w:left w:val="nil"/>
          <w:bottom w:val="nil"/>
          <w:right w:val="nil"/>
          <w:between w:val="nil"/>
        </w:pBdr>
        <w:jc w:val="center"/>
        <w:rPr>
          <w:rFonts w:ascii="Calibri" w:eastAsia="Calibri" w:hAnsi="Calibri" w:cs="Calibri"/>
          <w:color w:val="000000"/>
          <w:sz w:val="24"/>
          <w:szCs w:val="24"/>
        </w:rPr>
      </w:pPr>
      <w:r>
        <w:rPr>
          <w:rFonts w:ascii="Calibri" w:eastAsia="Calibri" w:hAnsi="Calibri" w:cs="Calibri"/>
          <w:color w:val="000000"/>
          <w:sz w:val="24"/>
          <w:szCs w:val="24"/>
        </w:rPr>
        <w:t xml:space="preserve">Merrymeeting, Rathnew, Co. Wicklow </w:t>
      </w:r>
      <w:r>
        <w:rPr>
          <w:rFonts w:ascii="Calibri" w:eastAsia="Calibri" w:hAnsi="Calibri" w:cs="Calibri"/>
          <w:color w:val="000000"/>
          <w:sz w:val="24"/>
          <w:szCs w:val="24"/>
          <w:highlight w:val="white"/>
        </w:rPr>
        <w:t xml:space="preserve">A67CY68       </w:t>
      </w:r>
      <w:r>
        <w:rPr>
          <w:rFonts w:ascii="Calibri" w:eastAsia="Calibri" w:hAnsi="Calibri" w:cs="Calibri"/>
          <w:color w:val="000000"/>
          <w:sz w:val="24"/>
          <w:szCs w:val="24"/>
        </w:rPr>
        <w:t xml:space="preserve"> </w:t>
      </w:r>
    </w:p>
    <w:p w14:paraId="43A80D28" w14:textId="77777777" w:rsidR="00DD13E5" w:rsidRDefault="0037710D">
      <w:pPr>
        <w:pBdr>
          <w:top w:val="nil"/>
          <w:left w:val="nil"/>
          <w:bottom w:val="nil"/>
          <w:right w:val="nil"/>
          <w:between w:val="nil"/>
        </w:pBdr>
        <w:jc w:val="center"/>
        <w:rPr>
          <w:rFonts w:ascii="Calibri" w:eastAsia="Calibri" w:hAnsi="Calibri" w:cs="Calibri"/>
          <w:color w:val="000000"/>
          <w:sz w:val="24"/>
          <w:szCs w:val="24"/>
        </w:rPr>
      </w:pPr>
      <w:r>
        <w:rPr>
          <w:rFonts w:ascii="Calibri" w:eastAsia="Calibri" w:hAnsi="Calibri" w:cs="Calibri"/>
          <w:color w:val="000000"/>
          <w:sz w:val="24"/>
          <w:szCs w:val="24"/>
        </w:rPr>
        <w:t>Roll Number: 20208M</w:t>
      </w:r>
    </w:p>
    <w:p w14:paraId="210D8D7A" w14:textId="77777777" w:rsidR="00DD13E5" w:rsidRDefault="00DD13E5">
      <w:pPr>
        <w:pBdr>
          <w:top w:val="nil"/>
          <w:left w:val="nil"/>
          <w:bottom w:val="nil"/>
          <w:right w:val="nil"/>
          <w:between w:val="nil"/>
        </w:pBdr>
        <w:rPr>
          <w:rFonts w:ascii="Calibri" w:eastAsia="Calibri" w:hAnsi="Calibri" w:cs="Calibri"/>
          <w:color w:val="000000"/>
          <w:sz w:val="24"/>
          <w:szCs w:val="24"/>
        </w:rPr>
      </w:pPr>
    </w:p>
    <w:p w14:paraId="1FF941E9" w14:textId="77777777" w:rsidR="00DD13E5" w:rsidRDefault="0037710D">
      <w:pPr>
        <w:pBdr>
          <w:top w:val="nil"/>
          <w:left w:val="nil"/>
          <w:bottom w:val="nil"/>
          <w:right w:val="nil"/>
          <w:between w:val="nil"/>
        </w:pBdr>
        <w:jc w:val="center"/>
        <w:rPr>
          <w:rFonts w:ascii="Calibri" w:eastAsia="Calibri" w:hAnsi="Calibri" w:cs="Calibri"/>
          <w:b/>
          <w:color w:val="000000"/>
          <w:sz w:val="24"/>
          <w:szCs w:val="24"/>
          <w:u w:val="single"/>
        </w:rPr>
      </w:pPr>
      <w:bookmarkStart w:id="1" w:name="_heading=h.30j0zll" w:colFirst="0" w:colLast="0"/>
      <w:bookmarkEnd w:id="1"/>
      <w:r>
        <w:rPr>
          <w:rFonts w:ascii="Calibri" w:eastAsia="Calibri" w:hAnsi="Calibri" w:cs="Calibri"/>
          <w:b/>
          <w:color w:val="000000"/>
          <w:sz w:val="24"/>
          <w:szCs w:val="24"/>
          <w:u w:val="single"/>
        </w:rPr>
        <w:t xml:space="preserve">Digital Learning Plan 2024-2025 </w:t>
      </w:r>
    </w:p>
    <w:p w14:paraId="38625126" w14:textId="77777777" w:rsidR="00DD13E5" w:rsidRDefault="0037710D">
      <w:pPr>
        <w:pBdr>
          <w:top w:val="nil"/>
          <w:left w:val="nil"/>
          <w:bottom w:val="nil"/>
          <w:right w:val="nil"/>
          <w:between w:val="nil"/>
        </w:pBdr>
        <w:jc w:val="center"/>
        <w:rPr>
          <w:rFonts w:ascii="Calibri" w:eastAsia="Calibri" w:hAnsi="Calibri" w:cs="Calibri"/>
          <w:b/>
          <w:color w:val="000000"/>
          <w:sz w:val="24"/>
          <w:szCs w:val="24"/>
          <w:u w:val="single"/>
        </w:rPr>
      </w:pPr>
      <w:r>
        <w:rPr>
          <w:rFonts w:ascii="Calibri" w:eastAsia="Calibri" w:hAnsi="Calibri" w:cs="Calibri"/>
          <w:i/>
          <w:color w:val="000000"/>
          <w:sz w:val="24"/>
          <w:szCs w:val="24"/>
        </w:rPr>
        <w:t xml:space="preserve">*(Working Document to be </w:t>
      </w:r>
      <w:r>
        <w:rPr>
          <w:rFonts w:ascii="Calibri" w:eastAsia="Calibri" w:hAnsi="Calibri" w:cs="Calibri"/>
          <w:i/>
          <w:color w:val="000000"/>
          <w:sz w:val="24"/>
          <w:szCs w:val="24"/>
          <w:u w:val="single"/>
        </w:rPr>
        <w:t>updated</w:t>
      </w:r>
      <w:r>
        <w:rPr>
          <w:rFonts w:ascii="Calibri" w:eastAsia="Calibri" w:hAnsi="Calibri" w:cs="Calibri"/>
          <w:i/>
          <w:color w:val="000000"/>
          <w:sz w:val="24"/>
          <w:szCs w:val="24"/>
        </w:rPr>
        <w:t xml:space="preserve"> each academic year as recommended by O</w:t>
      </w:r>
      <w:r>
        <w:rPr>
          <w:rFonts w:ascii="Calibri" w:eastAsia="Calibri" w:hAnsi="Calibri" w:cs="Calibri"/>
          <w:i/>
          <w:color w:val="000000"/>
          <w:sz w:val="24"/>
          <w:szCs w:val="24"/>
        </w:rPr>
        <w:t>ide)</w:t>
      </w:r>
    </w:p>
    <w:p w14:paraId="2ECFFFEA"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b/>
          <w:color w:val="000000"/>
          <w:sz w:val="24"/>
          <w:szCs w:val="24"/>
        </w:rPr>
        <w:t>1. Introduction</w:t>
      </w:r>
    </w:p>
    <w:p w14:paraId="7C997711"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This document records the outcomes of our current Digital Learning Plan, including targets and the actions we are in the process of implementing. </w:t>
      </w:r>
    </w:p>
    <w:p w14:paraId="2679B6D2" w14:textId="77777777" w:rsidR="00DD13E5" w:rsidRDefault="00DD13E5">
      <w:pPr>
        <w:pBdr>
          <w:top w:val="nil"/>
          <w:left w:val="nil"/>
          <w:bottom w:val="nil"/>
          <w:right w:val="nil"/>
          <w:between w:val="nil"/>
        </w:pBdr>
        <w:spacing w:line="259" w:lineRule="auto"/>
        <w:jc w:val="both"/>
        <w:rPr>
          <w:rFonts w:ascii="Calibri" w:eastAsia="Calibri" w:hAnsi="Calibri" w:cs="Calibri"/>
          <w:i/>
          <w:color w:val="000000"/>
          <w:sz w:val="24"/>
          <w:szCs w:val="24"/>
        </w:rPr>
      </w:pPr>
    </w:p>
    <w:p w14:paraId="266762A5" w14:textId="77777777" w:rsidR="00DD13E5" w:rsidRDefault="0037710D">
      <w:pPr>
        <w:numPr>
          <w:ilvl w:val="1"/>
          <w:numId w:val="8"/>
        </w:num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School Details:</w:t>
      </w:r>
    </w:p>
    <w:p w14:paraId="67400AF0"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We are an Urban DEIS Band 1 School based in Rathnew, Co. Wicklow</w:t>
      </w:r>
      <w:r>
        <w:rPr>
          <w:rFonts w:ascii="Calibri" w:eastAsia="Calibri" w:hAnsi="Calibri" w:cs="Calibri"/>
          <w:color w:val="000000"/>
          <w:sz w:val="24"/>
          <w:szCs w:val="24"/>
        </w:rPr>
        <w:t xml:space="preserve">. </w:t>
      </w:r>
      <w:r>
        <w:rPr>
          <w:rFonts w:ascii="Calibri" w:eastAsia="Calibri" w:hAnsi="Calibri" w:cs="Calibri"/>
          <w:color w:val="000000"/>
          <w:sz w:val="24"/>
          <w:szCs w:val="24"/>
          <w:highlight w:val="white"/>
        </w:rPr>
        <w:t>St. Coen’s NS opened its do</w:t>
      </w:r>
      <w:r>
        <w:rPr>
          <w:rFonts w:ascii="Calibri" w:eastAsia="Calibri" w:hAnsi="Calibri" w:cs="Calibri"/>
          <w:color w:val="000000"/>
          <w:sz w:val="24"/>
          <w:szCs w:val="24"/>
          <w:highlight w:val="white"/>
        </w:rPr>
        <w:t xml:space="preserve">ors in the 2016/2017 academic year when two schools, St. Joseph’s GNS and St. Ernan’s BNS, were amalgamated. The current building in Merrymeeting opened in December of 2016. </w:t>
      </w:r>
      <w:r>
        <w:rPr>
          <w:rFonts w:ascii="Calibri" w:eastAsia="Calibri" w:hAnsi="Calibri" w:cs="Calibri"/>
          <w:color w:val="000000"/>
          <w:sz w:val="24"/>
          <w:szCs w:val="24"/>
        </w:rPr>
        <w:t xml:space="preserve">We are a school of 16 Mainstream Classrooms with 2 classes per band and 2 Special Classes including a pre-school class. St. Coen’s caters for approximately 320 pupils. We currently have 6 SET Teachers. </w:t>
      </w:r>
    </w:p>
    <w:p w14:paraId="1EF07F78"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mbria" w:eastAsia="Cambria" w:hAnsi="Cambria" w:cs="Cambria"/>
          <w:color w:val="000000"/>
          <w:sz w:val="24"/>
          <w:szCs w:val="24"/>
        </w:rPr>
        <w:t>Our school is distinguished by our ethos of respect t</w:t>
      </w:r>
      <w:r>
        <w:rPr>
          <w:rFonts w:ascii="Cambria" w:eastAsia="Cambria" w:hAnsi="Cambria" w:cs="Cambria"/>
          <w:color w:val="000000"/>
          <w:sz w:val="24"/>
          <w:szCs w:val="24"/>
        </w:rPr>
        <w:t>o each individual within our school community, whether they are ancillary staff, our secretary, pupils, teachers or leadership team staff. This is evident in our school structure and in our school rule which is “Respect yourself, Respect others, Respect pr</w:t>
      </w:r>
      <w:r>
        <w:rPr>
          <w:rFonts w:ascii="Cambria" w:eastAsia="Cambria" w:hAnsi="Cambria" w:cs="Cambria"/>
          <w:color w:val="000000"/>
          <w:sz w:val="24"/>
          <w:szCs w:val="24"/>
        </w:rPr>
        <w:t>operty”. We have strongly considered our DEIS Plan in developing aims and targets in our Digital Learning Plan.</w:t>
      </w:r>
    </w:p>
    <w:p w14:paraId="0B56CFC0"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1C6CB239"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10FDF466"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7995AFAA"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7E80F8F3"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1.2 School Vision:</w:t>
      </w:r>
    </w:p>
    <w:p w14:paraId="34DB8D92"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line="240" w:lineRule="auto"/>
        <w:rPr>
          <w:rFonts w:ascii="Calibri" w:eastAsia="Calibri" w:hAnsi="Calibri" w:cs="Calibri"/>
          <w:sz w:val="24"/>
          <w:szCs w:val="24"/>
        </w:rPr>
      </w:pPr>
      <w:r>
        <w:rPr>
          <w:rFonts w:ascii="Calibri" w:eastAsia="Calibri" w:hAnsi="Calibri" w:cs="Calibri"/>
          <w:sz w:val="24"/>
          <w:szCs w:val="24"/>
        </w:rPr>
        <w:t>We acknowledge that each child is special and accepted for themselves and will develop to the best of their ability. We provide a happy and safe environment for children and staff where learning can take place with an emphasis on Wellbeing, Attendance, Att</w:t>
      </w:r>
      <w:r>
        <w:rPr>
          <w:rFonts w:ascii="Calibri" w:eastAsia="Calibri" w:hAnsi="Calibri" w:cs="Calibri"/>
          <w:sz w:val="24"/>
          <w:szCs w:val="24"/>
        </w:rPr>
        <w:t xml:space="preserve">ainment and Progression. We promote good communication between parents and school through digital platforms such as Class Dojo and Aladdin. We aim to ensure that children leaving school in 6th class will be equipped with the curricular skills and with the </w:t>
      </w:r>
      <w:r>
        <w:rPr>
          <w:rFonts w:ascii="Calibri" w:eastAsia="Calibri" w:hAnsi="Calibri" w:cs="Calibri"/>
          <w:sz w:val="24"/>
          <w:szCs w:val="24"/>
        </w:rPr>
        <w:t>confidence necessary to succeed at post-primary level. We encourage children to take pride in their school community and to have a sense of respect, honesty and integrity.</w:t>
      </w:r>
    </w:p>
    <w:p w14:paraId="65D2E74A"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line="240" w:lineRule="auto"/>
        <w:rPr>
          <w:rFonts w:ascii="Calibri" w:eastAsia="Calibri" w:hAnsi="Calibri" w:cs="Calibri"/>
          <w:sz w:val="24"/>
          <w:szCs w:val="24"/>
        </w:rPr>
      </w:pPr>
      <w:r>
        <w:rPr>
          <w:rFonts w:ascii="Calibri" w:eastAsia="Calibri" w:hAnsi="Calibri" w:cs="Calibri"/>
          <w:sz w:val="24"/>
          <w:szCs w:val="24"/>
        </w:rPr>
        <w:t xml:space="preserve">At St. Coen’s we propose to collaboratively work together, with training and C.P.D, </w:t>
      </w:r>
      <w:r>
        <w:rPr>
          <w:rFonts w:ascii="Calibri" w:eastAsia="Calibri" w:hAnsi="Calibri" w:cs="Calibri"/>
          <w:sz w:val="24"/>
          <w:szCs w:val="24"/>
        </w:rPr>
        <w:t>to encourage teachers and staff to be involved in innovative and meaningful uses of Digital Technologies in education. Through this we can to collaborate, assess, research and create. We aim to have a school community who are digitally literate and who wil</w:t>
      </w:r>
      <w:r>
        <w:rPr>
          <w:rFonts w:ascii="Calibri" w:eastAsia="Calibri" w:hAnsi="Calibri" w:cs="Calibri"/>
          <w:sz w:val="24"/>
          <w:szCs w:val="24"/>
        </w:rPr>
        <w:t>l actively engage with technology to become independent and active users. Our aim is that all in the school community will be able to access digital technology so that teaching and learning can occur in innovative and practical ways. Our leadership team va</w:t>
      </w:r>
      <w:r>
        <w:rPr>
          <w:rFonts w:ascii="Calibri" w:eastAsia="Calibri" w:hAnsi="Calibri" w:cs="Calibri"/>
          <w:sz w:val="24"/>
          <w:szCs w:val="24"/>
        </w:rPr>
        <w:t xml:space="preserve">lues the importance of digital training and provides the necessary support to assist in the vision of our digital strategy. </w:t>
      </w:r>
    </w:p>
    <w:p w14:paraId="66FFE623"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line="240" w:lineRule="auto"/>
        <w:rPr>
          <w:rFonts w:ascii="Calibri" w:eastAsia="Calibri" w:hAnsi="Calibri" w:cs="Calibri"/>
          <w:sz w:val="24"/>
          <w:szCs w:val="24"/>
        </w:rPr>
      </w:pPr>
      <w:r>
        <w:rPr>
          <w:rFonts w:ascii="Cambria" w:eastAsia="Cambria" w:hAnsi="Cambria" w:cs="Cambria"/>
          <w:sz w:val="24"/>
          <w:szCs w:val="24"/>
        </w:rPr>
        <w:t>The necessity for Inclusion in learning for pupils in St. Coen’s is evident in our use of differentiation and assessments, we utili</w:t>
      </w:r>
      <w:r>
        <w:rPr>
          <w:rFonts w:ascii="Cambria" w:eastAsia="Cambria" w:hAnsi="Cambria" w:cs="Cambria"/>
          <w:sz w:val="24"/>
          <w:szCs w:val="24"/>
        </w:rPr>
        <w:t>se Universal Design Learning strategies without actually calling it that. We have many children with varying needs and styles of learning and as a teaching staff we work towards every child feeling valued and included in their learning.  Digital technology</w:t>
      </w:r>
      <w:r>
        <w:rPr>
          <w:rFonts w:ascii="Cambria" w:eastAsia="Cambria" w:hAnsi="Cambria" w:cs="Cambria"/>
          <w:sz w:val="24"/>
          <w:szCs w:val="24"/>
        </w:rPr>
        <w:t xml:space="preserve"> is a means for the teaching staff to develop this further.</w:t>
      </w:r>
    </w:p>
    <w:p w14:paraId="022CA7E8"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line="240" w:lineRule="auto"/>
        <w:rPr>
          <w:rFonts w:ascii="Calibri" w:eastAsia="Calibri" w:hAnsi="Calibri" w:cs="Calibri"/>
          <w:sz w:val="24"/>
          <w:szCs w:val="24"/>
        </w:rPr>
      </w:pPr>
    </w:p>
    <w:p w14:paraId="063224EF" w14:textId="77777777" w:rsidR="00DD13E5" w:rsidRDefault="00DD13E5">
      <w:pPr>
        <w:pBdr>
          <w:top w:val="nil"/>
          <w:left w:val="nil"/>
          <w:bottom w:val="nil"/>
          <w:right w:val="nil"/>
          <w:between w:val="nil"/>
        </w:pBdr>
        <w:spacing w:line="259" w:lineRule="auto"/>
        <w:ind w:left="720"/>
        <w:jc w:val="both"/>
        <w:rPr>
          <w:rFonts w:ascii="Calibri" w:eastAsia="Calibri" w:hAnsi="Calibri" w:cs="Calibri"/>
          <w:b/>
          <w:color w:val="000000"/>
          <w:sz w:val="24"/>
          <w:szCs w:val="24"/>
        </w:rPr>
      </w:pPr>
    </w:p>
    <w:p w14:paraId="4CBF9A66" w14:textId="77777777" w:rsidR="00DD13E5" w:rsidRDefault="0037710D">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1.3 Brief account of the use of digital technologies in the school to date: </w:t>
      </w:r>
    </w:p>
    <w:tbl>
      <w:tblPr>
        <w:tblStyle w:val="a1"/>
        <w:tblW w:w="13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1827"/>
      </w:tblGrid>
      <w:tr w:rsidR="00DD13E5" w14:paraId="0E7192B7" w14:textId="77777777">
        <w:tc>
          <w:tcPr>
            <w:tcW w:w="2122" w:type="dxa"/>
          </w:tcPr>
          <w:p w14:paraId="6D932704"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PRINCIPAL</w:t>
            </w:r>
          </w:p>
          <w:p w14:paraId="414CAB8E"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p>
        </w:tc>
        <w:tc>
          <w:tcPr>
            <w:tcW w:w="11827" w:type="dxa"/>
          </w:tcPr>
          <w:p w14:paraId="355E3E07"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Laptop, scanner, printer, internet phones</w:t>
            </w:r>
          </w:p>
          <w:p w14:paraId="7B7E6B68"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Outlook - in-school and external agency communication</w:t>
            </w:r>
          </w:p>
          <w:p w14:paraId="3BEB5EF5"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Aladdin - in-school communication, school community communication, staff absences, attendance tracking, parent-teacher meeting organisation, student recor</w:t>
            </w:r>
            <w:r>
              <w:rPr>
                <w:rFonts w:ascii="Calibri" w:eastAsia="Calibri" w:hAnsi="Calibri" w:cs="Calibri"/>
                <w:i/>
                <w:sz w:val="24"/>
                <w:szCs w:val="24"/>
              </w:rPr>
              <w:t>ds etc.</w:t>
            </w:r>
          </w:p>
          <w:p w14:paraId="4FA69F51"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Dojo-school stories</w:t>
            </w:r>
          </w:p>
          <w:p w14:paraId="463AB6C0"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 xml:space="preserve">Planning and Resources Drive </w:t>
            </w:r>
          </w:p>
          <w:p w14:paraId="5581B2CC"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SEN</w:t>
            </w:r>
          </w:p>
          <w:p w14:paraId="6BB52E2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lastRenderedPageBreak/>
              <w:t>DEIS Pillars</w:t>
            </w:r>
          </w:p>
          <w:p w14:paraId="20B8532E"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 xml:space="preserve">Management </w:t>
            </w:r>
          </w:p>
          <w:p w14:paraId="5A5BCA6D"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School Website</w:t>
            </w:r>
          </w:p>
        </w:tc>
      </w:tr>
      <w:tr w:rsidR="00DD13E5" w14:paraId="028F6852" w14:textId="77777777">
        <w:tc>
          <w:tcPr>
            <w:tcW w:w="2122" w:type="dxa"/>
          </w:tcPr>
          <w:p w14:paraId="36162529"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lastRenderedPageBreak/>
              <w:t>ISM Team</w:t>
            </w:r>
          </w:p>
        </w:tc>
        <w:tc>
          <w:tcPr>
            <w:tcW w:w="11827" w:type="dxa"/>
          </w:tcPr>
          <w:p w14:paraId="0A9C75F5"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Our Principal and I.S.M Team meets regularly for update meetings, collaboration and to support each other in their post responsibilities including developing the use of digital technology in educational provision at St. Coen’s while supporting the post hol</w:t>
            </w:r>
            <w:r>
              <w:rPr>
                <w:rFonts w:ascii="Calibri" w:eastAsia="Calibri" w:hAnsi="Calibri" w:cs="Calibri"/>
                <w:color w:val="000000"/>
                <w:sz w:val="24"/>
                <w:szCs w:val="24"/>
              </w:rPr>
              <w:t>der through feedback and professional reflective discussion based on the competencies within L.A.O.S documentation.</w:t>
            </w:r>
          </w:p>
          <w:p w14:paraId="2F65E63C"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One post holder is responsible for the areas of I.T and A.T</w:t>
            </w:r>
          </w:p>
          <w:p w14:paraId="733E6868"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Post holder is responsible for promoting Digital Strategies training for staff m</w:t>
            </w:r>
            <w:r>
              <w:rPr>
                <w:rFonts w:ascii="Calibri" w:eastAsia="Calibri" w:hAnsi="Calibri" w:cs="Calibri"/>
                <w:color w:val="000000"/>
                <w:sz w:val="24"/>
                <w:szCs w:val="24"/>
              </w:rPr>
              <w:t xml:space="preserve">embers. UrAbility Training was undertaken by 12 staff members in 2023-24 and financially supported by the B.O.M </w:t>
            </w:r>
          </w:p>
          <w:p w14:paraId="3C384B1A"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Post holder undertook O</w:t>
            </w:r>
            <w:r>
              <w:rPr>
                <w:rFonts w:ascii="Calibri" w:eastAsia="Calibri" w:hAnsi="Calibri" w:cs="Calibri"/>
                <w:color w:val="000000"/>
                <w:sz w:val="24"/>
                <w:szCs w:val="24"/>
              </w:rPr>
              <w:t>ide Training to develop the skillset to develop a D.L.P and to understand how digital technologies can be used in the cl</w:t>
            </w:r>
            <w:r>
              <w:rPr>
                <w:rFonts w:ascii="Calibri" w:eastAsia="Calibri" w:hAnsi="Calibri" w:cs="Calibri"/>
                <w:color w:val="000000"/>
                <w:sz w:val="24"/>
                <w:szCs w:val="24"/>
              </w:rPr>
              <w:t xml:space="preserve">assrooms based on Universal Design Learning as a means of delivering Inclusion in the classroom in spite of learning differences and abilities which are prevalent in a DEIS Band 1 classroom. </w:t>
            </w:r>
          </w:p>
          <w:p w14:paraId="56A5FEE2"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 Plus One approach to learning through digital technologies is </w:t>
            </w:r>
            <w:r>
              <w:rPr>
                <w:rFonts w:ascii="Calibri" w:eastAsia="Calibri" w:hAnsi="Calibri" w:cs="Calibri"/>
                <w:color w:val="000000"/>
                <w:sz w:val="24"/>
                <w:szCs w:val="24"/>
              </w:rPr>
              <w:t>being piloted and implemented in 3</w:t>
            </w:r>
            <w:r>
              <w:rPr>
                <w:rFonts w:ascii="Calibri" w:eastAsia="Calibri" w:hAnsi="Calibri" w:cs="Calibri"/>
                <w:color w:val="000000"/>
                <w:sz w:val="24"/>
                <w:szCs w:val="24"/>
                <w:vertAlign w:val="superscript"/>
              </w:rPr>
              <w:t>rd</w:t>
            </w:r>
            <w:r>
              <w:rPr>
                <w:rFonts w:ascii="Calibri" w:eastAsia="Calibri" w:hAnsi="Calibri" w:cs="Calibri"/>
                <w:color w:val="000000"/>
                <w:sz w:val="24"/>
                <w:szCs w:val="24"/>
              </w:rPr>
              <w:t xml:space="preserve"> Class and feedback will be brought to other staff as this will develop through classrooms in the school. This will use Literacy and Digital Apps such as Book Creator and Khan Academy. </w:t>
            </w:r>
          </w:p>
          <w:p w14:paraId="39300728" w14:textId="77777777" w:rsidR="00DD13E5" w:rsidRDefault="0037710D">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Fundraising for Digital Technologi</w:t>
            </w:r>
            <w:r>
              <w:rPr>
                <w:rFonts w:ascii="Calibri" w:eastAsia="Calibri" w:hAnsi="Calibri" w:cs="Calibri"/>
                <w:color w:val="000000"/>
                <w:sz w:val="24"/>
                <w:szCs w:val="24"/>
              </w:rPr>
              <w:t xml:space="preserve">es will continue through the 2024-2025 year. Previous fundraising activities included a Golf Classic and a Glow in Dark Disco. These helped in provision of upgrade of laptops during 2023-24 academic year, headsets and 3 I.W.B and 20 iPads. </w:t>
            </w:r>
          </w:p>
        </w:tc>
      </w:tr>
      <w:tr w:rsidR="00DD13E5" w14:paraId="22F4BB7C" w14:textId="77777777">
        <w:tc>
          <w:tcPr>
            <w:tcW w:w="2122" w:type="dxa"/>
          </w:tcPr>
          <w:p w14:paraId="52A1BCA6"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TEACHERS</w:t>
            </w:r>
          </w:p>
          <w:p w14:paraId="21CF0240"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(Information &amp;</w:t>
            </w:r>
          </w:p>
          <w:p w14:paraId="1D9628D8"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 xml:space="preserve">Communication </w:t>
            </w:r>
          </w:p>
          <w:p w14:paraId="24A9A6E9"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Technology)</w:t>
            </w:r>
          </w:p>
        </w:tc>
        <w:tc>
          <w:tcPr>
            <w:tcW w:w="11827" w:type="dxa"/>
          </w:tcPr>
          <w:p w14:paraId="1B74F437"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All of our mainstream and Special Class rooms have a working and functioning Interactive Whiteboard, predominantly Promethean software. Three new boards were bought in September 2024 for 2 mainstream classrooms and 1 Special Classroom. </w:t>
            </w:r>
          </w:p>
          <w:p w14:paraId="70C9A4F7"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All teachers use a </w:t>
            </w:r>
            <w:r>
              <w:rPr>
                <w:rFonts w:ascii="Calibri" w:eastAsia="Calibri" w:hAnsi="Calibri" w:cs="Calibri"/>
                <w:color w:val="000000"/>
                <w:sz w:val="24"/>
                <w:szCs w:val="24"/>
              </w:rPr>
              <w:t>laptop and have internet access. All of our classrooms are connected to a central server which was updated in 2023-2024 academic year.</w:t>
            </w:r>
          </w:p>
          <w:p w14:paraId="02CA8069"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All teachers have access to a smart visualiser to project written work to the I.W.B with the appropriate App on every tea</w:t>
            </w:r>
            <w:r>
              <w:rPr>
                <w:rFonts w:ascii="Calibri" w:eastAsia="Calibri" w:hAnsi="Calibri" w:cs="Calibri"/>
                <w:color w:val="000000"/>
                <w:sz w:val="24"/>
                <w:szCs w:val="24"/>
              </w:rPr>
              <w:t>cher laptop.</w:t>
            </w:r>
          </w:p>
          <w:p w14:paraId="2DACE62E"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All teachers have access to Class Dojo as a means of posting classroom stories from learning activities, art displays or school tours etc. for families and for a contact point with parents during school hours. </w:t>
            </w:r>
          </w:p>
          <w:p w14:paraId="5D0748BB"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Access to Aladdin, with personal</w:t>
            </w:r>
            <w:r>
              <w:rPr>
                <w:rFonts w:ascii="Calibri" w:eastAsia="Calibri" w:hAnsi="Calibri" w:cs="Calibri"/>
                <w:color w:val="000000"/>
                <w:sz w:val="24"/>
                <w:szCs w:val="24"/>
              </w:rPr>
              <w:t>ised logins, are used for Attendance, correspondence with other staff and the Principal through a Staff Noticeboard. This is accessed daily by all teachers and staff. Aladdin also allows staff to access results of assessments such as Standardised Test resu</w:t>
            </w:r>
            <w:r>
              <w:rPr>
                <w:rFonts w:ascii="Calibri" w:eastAsia="Calibri" w:hAnsi="Calibri" w:cs="Calibri"/>
                <w:color w:val="000000"/>
                <w:sz w:val="24"/>
                <w:szCs w:val="24"/>
              </w:rPr>
              <w:t>lts, SSPs, notes on pupils, messages to and from SEN-Co. as well as end of year reports etc.</w:t>
            </w:r>
          </w:p>
          <w:p w14:paraId="7B7E0C7D"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Aladdin also allows access to a shared calendar and a shared G-Drive for CPD</w:t>
            </w:r>
            <w:r>
              <w:rPr>
                <w:rFonts w:ascii="Calibri" w:eastAsia="Calibri" w:hAnsi="Calibri" w:cs="Calibri"/>
                <w:color w:val="000000"/>
                <w:sz w:val="24"/>
                <w:szCs w:val="24"/>
              </w:rPr>
              <w:t xml:space="preserve"> materials and planning etc. </w:t>
            </w:r>
          </w:p>
          <w:p w14:paraId="2DB22075"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All teachers have access to two printers in the library</w:t>
            </w:r>
            <w:r>
              <w:rPr>
                <w:rFonts w:ascii="Calibri" w:eastAsia="Calibri" w:hAnsi="Calibri" w:cs="Calibri"/>
                <w:color w:val="000000"/>
                <w:sz w:val="24"/>
                <w:szCs w:val="24"/>
              </w:rPr>
              <w:t xml:space="preserve"> and staffroom, connected to each teacher’s laptop.</w:t>
            </w:r>
          </w:p>
          <w:p w14:paraId="2593E48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Calibri" w:eastAsia="Calibri" w:hAnsi="Calibri" w:cs="Calibri"/>
                <w:color w:val="000000"/>
                <w:sz w:val="24"/>
                <w:szCs w:val="24"/>
              </w:rPr>
            </w:pPr>
            <w:r>
              <w:rPr>
                <w:rFonts w:ascii="Calibri" w:eastAsia="Calibri" w:hAnsi="Calibri" w:cs="Calibri"/>
                <w:color w:val="000000"/>
                <w:sz w:val="24"/>
                <w:szCs w:val="24"/>
              </w:rPr>
              <w:t>Access to a coloured printer is also available through the Secretary’s office.</w:t>
            </w:r>
          </w:p>
          <w:p w14:paraId="35B2AF1D"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All teachers have access to an Outlook account, used for emails from outside agency, promoting CPD</w:t>
            </w:r>
            <w:r>
              <w:rPr>
                <w:rFonts w:ascii="Calibri" w:eastAsia="Calibri" w:hAnsi="Calibri" w:cs="Calibri"/>
                <w:color w:val="000000"/>
                <w:sz w:val="24"/>
                <w:szCs w:val="24"/>
              </w:rPr>
              <w:t xml:space="preserve">, competitions, Diocesan </w:t>
            </w:r>
            <w:r>
              <w:rPr>
                <w:rFonts w:ascii="Calibri" w:eastAsia="Calibri" w:hAnsi="Calibri" w:cs="Calibri"/>
                <w:color w:val="000000"/>
                <w:sz w:val="24"/>
                <w:szCs w:val="24"/>
              </w:rPr>
              <w:t xml:space="preserve">information etc. </w:t>
            </w:r>
          </w:p>
        </w:tc>
      </w:tr>
      <w:tr w:rsidR="00DD13E5" w14:paraId="16A4055E" w14:textId="77777777">
        <w:tc>
          <w:tcPr>
            <w:tcW w:w="2122" w:type="dxa"/>
          </w:tcPr>
          <w:p w14:paraId="21C9569F"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lastRenderedPageBreak/>
              <w:t>S.N.As</w:t>
            </w:r>
          </w:p>
        </w:tc>
        <w:tc>
          <w:tcPr>
            <w:tcW w:w="11827" w:type="dxa"/>
          </w:tcPr>
          <w:p w14:paraId="440CCBAE"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b/>
                <w:color w:val="000000"/>
                <w:sz w:val="24"/>
                <w:szCs w:val="24"/>
              </w:rPr>
              <w:t>Outlook-</w:t>
            </w:r>
            <w:r>
              <w:rPr>
                <w:rFonts w:ascii="Calibri" w:eastAsia="Calibri" w:hAnsi="Calibri" w:cs="Calibri"/>
                <w:color w:val="000000"/>
                <w:sz w:val="24"/>
                <w:szCs w:val="24"/>
              </w:rPr>
              <w:t xml:space="preserve"> Email</w:t>
            </w:r>
          </w:p>
          <w:p w14:paraId="39EEBBB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b/>
                <w:color w:val="000000"/>
                <w:sz w:val="24"/>
                <w:szCs w:val="24"/>
              </w:rPr>
              <w:t>Aladdin</w:t>
            </w:r>
            <w:r>
              <w:rPr>
                <w:rFonts w:ascii="Calibri" w:eastAsia="Calibri" w:hAnsi="Calibri" w:cs="Calibri"/>
                <w:color w:val="000000"/>
                <w:sz w:val="24"/>
                <w:szCs w:val="24"/>
              </w:rPr>
              <w:t>-Messages,</w:t>
            </w:r>
          </w:p>
        </w:tc>
      </w:tr>
      <w:tr w:rsidR="00DD13E5" w14:paraId="29F069A2" w14:textId="77777777">
        <w:tc>
          <w:tcPr>
            <w:tcW w:w="2122" w:type="dxa"/>
          </w:tcPr>
          <w:p w14:paraId="2D6EAF3B"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STUDENTS</w:t>
            </w:r>
          </w:p>
          <w:p w14:paraId="0A453A3C" w14:textId="77777777" w:rsidR="00DD13E5" w:rsidRDefault="00DD13E5">
            <w:pPr>
              <w:pBdr>
                <w:top w:val="nil"/>
                <w:left w:val="nil"/>
                <w:bottom w:val="nil"/>
                <w:right w:val="nil"/>
                <w:between w:val="nil"/>
              </w:pBdr>
              <w:spacing w:line="259" w:lineRule="auto"/>
              <w:jc w:val="both"/>
              <w:rPr>
                <w:rFonts w:ascii="Calibri" w:eastAsia="Calibri" w:hAnsi="Calibri" w:cs="Calibri"/>
                <w:b/>
                <w:color w:val="4F81BD"/>
                <w:sz w:val="24"/>
                <w:szCs w:val="24"/>
              </w:rPr>
            </w:pPr>
          </w:p>
          <w:p w14:paraId="1CD7D46F" w14:textId="77777777" w:rsidR="00DD13E5" w:rsidRDefault="0037710D">
            <w:pPr>
              <w:pBdr>
                <w:top w:val="nil"/>
                <w:left w:val="nil"/>
                <w:bottom w:val="nil"/>
                <w:right w:val="nil"/>
                <w:between w:val="nil"/>
              </w:pBdr>
              <w:spacing w:line="259" w:lineRule="auto"/>
              <w:jc w:val="both"/>
              <w:rPr>
                <w:rFonts w:ascii="Calibri" w:eastAsia="Calibri" w:hAnsi="Calibri" w:cs="Calibri"/>
                <w:b/>
                <w:i/>
                <w:color w:val="4F81BD"/>
                <w:sz w:val="24"/>
                <w:szCs w:val="24"/>
              </w:rPr>
            </w:pPr>
            <w:r>
              <w:rPr>
                <w:rFonts w:ascii="Calibri" w:eastAsia="Calibri" w:hAnsi="Calibri" w:cs="Calibri"/>
                <w:b/>
                <w:i/>
                <w:color w:val="4F81BD"/>
                <w:sz w:val="24"/>
                <w:szCs w:val="24"/>
              </w:rPr>
              <w:t xml:space="preserve">Senior Mainstream Focus </w:t>
            </w:r>
          </w:p>
        </w:tc>
        <w:tc>
          <w:tcPr>
            <w:tcW w:w="11827" w:type="dxa"/>
          </w:tcPr>
          <w:p w14:paraId="1EFD687D"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20 shared Chromebooks with internet connection, Microsoft</w:t>
            </w:r>
            <w:r>
              <w:rPr>
                <w:rFonts w:ascii="Calibri" w:eastAsia="Calibri" w:hAnsi="Calibri" w:cs="Calibri"/>
                <w:color w:val="000000"/>
                <w:sz w:val="24"/>
                <w:szCs w:val="24"/>
              </w:rPr>
              <w:t xml:space="preserve"> files such as word, PowerPoint</w:t>
            </w:r>
            <w:r>
              <w:rPr>
                <w:rFonts w:ascii="Calibri" w:eastAsia="Calibri" w:hAnsi="Calibri" w:cs="Calibri"/>
                <w:color w:val="000000"/>
                <w:sz w:val="24"/>
                <w:szCs w:val="24"/>
              </w:rPr>
              <w:t xml:space="preserve">. </w:t>
            </w:r>
          </w:p>
          <w:p w14:paraId="7A9E45CB"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 locked Chromebook Trolley for safety and maintenance of devices (key with post holder)</w:t>
            </w:r>
          </w:p>
          <w:p w14:paraId="24E87A67"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Shared Classroom Laptops in each senior classroom for use of Apps: i.e.  Mathletics, Lexia and TTRS</w:t>
            </w:r>
          </w:p>
          <w:p w14:paraId="05AC8C6D"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Assistive Technology Devices: </w:t>
            </w:r>
            <w:r>
              <w:rPr>
                <w:rFonts w:ascii="Calibri" w:eastAsia="Calibri" w:hAnsi="Calibri" w:cs="Calibri"/>
                <w:i/>
                <w:color w:val="000000"/>
                <w:sz w:val="24"/>
                <w:szCs w:val="24"/>
              </w:rPr>
              <w:t>5</w:t>
            </w:r>
            <w:r>
              <w:rPr>
                <w:rFonts w:ascii="Calibri" w:eastAsia="Calibri" w:hAnsi="Calibri" w:cs="Calibri"/>
                <w:i/>
                <w:color w:val="000000"/>
                <w:sz w:val="24"/>
                <w:szCs w:val="24"/>
                <w:vertAlign w:val="superscript"/>
              </w:rPr>
              <w:t>th</w:t>
            </w:r>
            <w:r>
              <w:rPr>
                <w:rFonts w:ascii="Calibri" w:eastAsia="Calibri" w:hAnsi="Calibri" w:cs="Calibri"/>
                <w:i/>
                <w:color w:val="000000"/>
                <w:sz w:val="24"/>
                <w:szCs w:val="24"/>
              </w:rPr>
              <w:t xml:space="preserve"> class pupils currently</w:t>
            </w:r>
          </w:p>
          <w:p w14:paraId="4793DE41"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Headphones for shared devices</w:t>
            </w:r>
          </w:p>
          <w:p w14:paraId="0EC24759" w14:textId="77777777" w:rsidR="00DD13E5" w:rsidRDefault="0037710D">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I.W.B in each mainstream classroom. Audit complete and 1 new I.C.T Board. Room 13-Ordered September 2024 </w:t>
            </w:r>
          </w:p>
          <w:p w14:paraId="4E37CBBE"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FF0000"/>
                <w:sz w:val="24"/>
                <w:szCs w:val="24"/>
              </w:rPr>
            </w:pPr>
            <w:r>
              <w:rPr>
                <w:rFonts w:ascii="Calibri" w:eastAsia="Calibri" w:hAnsi="Calibri" w:cs="Calibri"/>
                <w:i/>
                <w:color w:val="FF0000"/>
                <w:sz w:val="24"/>
                <w:szCs w:val="24"/>
              </w:rPr>
              <w:t>Extra Laptops needed for 6</w:t>
            </w:r>
            <w:r>
              <w:rPr>
                <w:rFonts w:ascii="Calibri" w:eastAsia="Calibri" w:hAnsi="Calibri" w:cs="Calibri"/>
                <w:i/>
                <w:color w:val="FF0000"/>
                <w:sz w:val="24"/>
                <w:szCs w:val="24"/>
                <w:vertAlign w:val="superscript"/>
              </w:rPr>
              <w:t>th</w:t>
            </w:r>
            <w:r>
              <w:rPr>
                <w:rFonts w:ascii="Calibri" w:eastAsia="Calibri" w:hAnsi="Calibri" w:cs="Calibri"/>
                <w:i/>
                <w:color w:val="FF0000"/>
                <w:sz w:val="24"/>
                <w:szCs w:val="24"/>
              </w:rPr>
              <w:t xml:space="preserve"> Class Rooms- Needed for Lexia Access with Language Exemption Numbers</w:t>
            </w:r>
          </w:p>
          <w:p w14:paraId="4D900A85"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i/>
                <w:color w:val="FF0000"/>
                <w:sz w:val="24"/>
                <w:szCs w:val="24"/>
              </w:rPr>
            </w:pPr>
            <w:r>
              <w:rPr>
                <w:rFonts w:ascii="Calibri" w:eastAsia="Calibri" w:hAnsi="Calibri" w:cs="Calibri"/>
                <w:i/>
                <w:color w:val="FF0000"/>
                <w:sz w:val="24"/>
                <w:szCs w:val="24"/>
              </w:rPr>
              <w:t>Apps: Webwise, Scoilne</w:t>
            </w:r>
            <w:r>
              <w:rPr>
                <w:rFonts w:ascii="Calibri" w:eastAsia="Calibri" w:hAnsi="Calibri" w:cs="Calibri"/>
                <w:i/>
                <w:color w:val="FF0000"/>
                <w:sz w:val="24"/>
                <w:szCs w:val="24"/>
              </w:rPr>
              <w:t xml:space="preserve">t, Book Creator, Khan Academy </w:t>
            </w:r>
          </w:p>
        </w:tc>
      </w:tr>
      <w:tr w:rsidR="00DD13E5" w14:paraId="40B04F50" w14:textId="77777777">
        <w:tc>
          <w:tcPr>
            <w:tcW w:w="2122" w:type="dxa"/>
          </w:tcPr>
          <w:p w14:paraId="0711331D" w14:textId="77777777" w:rsidR="00DD13E5" w:rsidRDefault="0037710D">
            <w:pPr>
              <w:pBdr>
                <w:top w:val="nil"/>
                <w:left w:val="nil"/>
                <w:bottom w:val="nil"/>
                <w:right w:val="nil"/>
                <w:between w:val="nil"/>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STUDENTS</w:t>
            </w:r>
          </w:p>
          <w:p w14:paraId="39E2890C" w14:textId="77777777" w:rsidR="00DD13E5" w:rsidRDefault="00DD13E5">
            <w:pPr>
              <w:pBdr>
                <w:top w:val="nil"/>
                <w:left w:val="nil"/>
                <w:bottom w:val="nil"/>
                <w:right w:val="nil"/>
                <w:between w:val="nil"/>
              </w:pBdr>
              <w:spacing w:line="259" w:lineRule="auto"/>
              <w:jc w:val="both"/>
              <w:rPr>
                <w:rFonts w:ascii="Calibri" w:eastAsia="Calibri" w:hAnsi="Calibri" w:cs="Calibri"/>
                <w:b/>
                <w:color w:val="4F81BD"/>
                <w:sz w:val="24"/>
                <w:szCs w:val="24"/>
              </w:rPr>
            </w:pPr>
          </w:p>
          <w:p w14:paraId="42B05CF6" w14:textId="77777777" w:rsidR="00DD13E5" w:rsidRDefault="0037710D">
            <w:pPr>
              <w:pBdr>
                <w:top w:val="nil"/>
                <w:left w:val="nil"/>
                <w:bottom w:val="nil"/>
                <w:right w:val="nil"/>
                <w:between w:val="nil"/>
              </w:pBdr>
              <w:spacing w:line="259" w:lineRule="auto"/>
              <w:jc w:val="both"/>
              <w:rPr>
                <w:rFonts w:ascii="Calibri" w:eastAsia="Calibri" w:hAnsi="Calibri" w:cs="Calibri"/>
                <w:b/>
                <w:i/>
                <w:color w:val="4F81BD"/>
                <w:sz w:val="24"/>
                <w:szCs w:val="24"/>
              </w:rPr>
            </w:pPr>
            <w:r>
              <w:rPr>
                <w:rFonts w:ascii="Calibri" w:eastAsia="Calibri" w:hAnsi="Calibri" w:cs="Calibri"/>
                <w:b/>
                <w:i/>
                <w:color w:val="4F81BD"/>
                <w:sz w:val="24"/>
                <w:szCs w:val="24"/>
              </w:rPr>
              <w:t xml:space="preserve">Junior Mainstream Focus </w:t>
            </w:r>
          </w:p>
        </w:tc>
        <w:tc>
          <w:tcPr>
            <w:tcW w:w="11827" w:type="dxa"/>
          </w:tcPr>
          <w:p w14:paraId="02EB2DC6"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Based on need to acquire 14 Devices which are age appropriate and managed safely</w:t>
            </w:r>
            <w:r>
              <w:rPr>
                <w:rFonts w:ascii="Calibri" w:eastAsia="Calibri" w:hAnsi="Calibri" w:cs="Calibri"/>
                <w:color w:val="000000"/>
                <w:sz w:val="24"/>
                <w:szCs w:val="24"/>
              </w:rPr>
              <w:t>: i.e.</w:t>
            </w:r>
            <w:r>
              <w:rPr>
                <w:rFonts w:ascii="Calibri" w:eastAsia="Calibri" w:hAnsi="Calibri" w:cs="Calibri"/>
                <w:color w:val="000000"/>
                <w:sz w:val="24"/>
                <w:szCs w:val="24"/>
              </w:rPr>
              <w:t>: iPads and Trolley ordered Sept 2024-Compudoc, Arklow.</w:t>
            </w:r>
          </w:p>
          <w:p w14:paraId="1347C7B2"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Managed Devices with approved Apple Education Manager through Principal (</w:t>
            </w:r>
            <w:r>
              <w:rPr>
                <w:rFonts w:ascii="Calibri" w:eastAsia="Calibri" w:hAnsi="Calibri" w:cs="Calibri"/>
                <w:color w:val="000000"/>
                <w:sz w:val="24"/>
                <w:szCs w:val="24"/>
              </w:rPr>
              <w:t>Post Holder)</w:t>
            </w:r>
          </w:p>
          <w:p w14:paraId="43C4A513"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Apple Educational Apps Permission</w:t>
            </w:r>
          </w:p>
          <w:p w14:paraId="69FD973A"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1 New I.C.T Board. Room 6- Ordered September 2024 </w:t>
            </w:r>
          </w:p>
          <w:p w14:paraId="409F774B"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Apps: Webwise</w:t>
            </w:r>
          </w:p>
        </w:tc>
      </w:tr>
      <w:tr w:rsidR="00DD13E5" w14:paraId="1069BDBE" w14:textId="77777777">
        <w:tc>
          <w:tcPr>
            <w:tcW w:w="2122" w:type="dxa"/>
          </w:tcPr>
          <w:p w14:paraId="46DF8C73"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lastRenderedPageBreak/>
              <w:t xml:space="preserve">SPECIAL CLASSES </w:t>
            </w:r>
          </w:p>
        </w:tc>
        <w:tc>
          <w:tcPr>
            <w:tcW w:w="11827" w:type="dxa"/>
          </w:tcPr>
          <w:p w14:paraId="091BF032" w14:textId="77777777" w:rsidR="00DD13E5" w:rsidRDefault="0037710D">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Based on need to acquire 6 Devices which are age appropriate and managed safely</w:t>
            </w:r>
            <w:r>
              <w:rPr>
                <w:rFonts w:ascii="Calibri" w:eastAsia="Calibri" w:hAnsi="Calibri" w:cs="Calibri"/>
                <w:color w:val="000000"/>
                <w:sz w:val="24"/>
                <w:szCs w:val="24"/>
              </w:rPr>
              <w:t>: i.e.</w:t>
            </w:r>
            <w:r>
              <w:rPr>
                <w:rFonts w:ascii="Calibri" w:eastAsia="Calibri" w:hAnsi="Calibri" w:cs="Calibri"/>
                <w:color w:val="000000"/>
                <w:sz w:val="24"/>
                <w:szCs w:val="24"/>
              </w:rPr>
              <w:t>: iPads and Trolley ordered Sept 2024-Compudoc, Arklow.</w:t>
            </w:r>
          </w:p>
          <w:p w14:paraId="0FDA6E88" w14:textId="77777777" w:rsidR="00DD13E5" w:rsidRDefault="0037710D">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Managed Devices with approved Apple Education Manager through Principal (</w:t>
            </w:r>
            <w:r>
              <w:rPr>
                <w:rFonts w:ascii="Calibri" w:eastAsia="Calibri" w:hAnsi="Calibri" w:cs="Calibri"/>
                <w:color w:val="000000"/>
                <w:sz w:val="24"/>
                <w:szCs w:val="24"/>
              </w:rPr>
              <w:t>Post Holder)</w:t>
            </w:r>
          </w:p>
          <w:p w14:paraId="49CF0C01" w14:textId="77777777" w:rsidR="00DD13E5" w:rsidRDefault="0037710D">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Apple Educational Apps Permissi</w:t>
            </w:r>
            <w:r>
              <w:rPr>
                <w:rFonts w:ascii="Calibri" w:eastAsia="Calibri" w:hAnsi="Calibri" w:cs="Calibri"/>
                <w:color w:val="000000"/>
                <w:sz w:val="24"/>
                <w:szCs w:val="24"/>
              </w:rPr>
              <w:t>on- Apps for non-verbal children for communication *See Apps list</w:t>
            </w:r>
          </w:p>
          <w:p w14:paraId="270C6FD6" w14:textId="77777777" w:rsidR="00DD13E5" w:rsidRDefault="0037710D">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6 Foam Headphones </w:t>
            </w:r>
          </w:p>
          <w:p w14:paraId="232B26AE" w14:textId="77777777" w:rsidR="00DD13E5" w:rsidRDefault="0037710D">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1 New I.C.T Board Primary Special Classroom-Ordered September 2024 </w:t>
            </w:r>
          </w:p>
          <w:p w14:paraId="4977B50E" w14:textId="77777777" w:rsidR="00DD13E5" w:rsidRDefault="0037710D">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Apps: As recommended by O</w:t>
            </w:r>
            <w:r>
              <w:rPr>
                <w:rFonts w:ascii="Calibri" w:eastAsia="Calibri" w:hAnsi="Calibri" w:cs="Calibri"/>
                <w:color w:val="000000"/>
                <w:sz w:val="24"/>
                <w:szCs w:val="24"/>
              </w:rPr>
              <w:t xml:space="preserve">ide </w:t>
            </w:r>
            <w:r>
              <w:rPr>
                <w:rFonts w:ascii="Calibri" w:eastAsia="Calibri" w:hAnsi="Calibri" w:cs="Calibri"/>
                <w:i/>
                <w:color w:val="000000"/>
                <w:sz w:val="24"/>
                <w:szCs w:val="24"/>
              </w:rPr>
              <w:t>(* See Attachment)</w:t>
            </w:r>
          </w:p>
        </w:tc>
      </w:tr>
      <w:tr w:rsidR="00DD13E5" w14:paraId="7A157E9F" w14:textId="77777777">
        <w:trPr>
          <w:trHeight w:val="699"/>
        </w:trPr>
        <w:tc>
          <w:tcPr>
            <w:tcW w:w="2122" w:type="dxa"/>
          </w:tcPr>
          <w:p w14:paraId="43A0EBD4"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4F81BD"/>
                <w:sz w:val="24"/>
                <w:szCs w:val="24"/>
              </w:rPr>
            </w:pPr>
            <w:r>
              <w:rPr>
                <w:rFonts w:ascii="Calibri" w:eastAsia="Calibri" w:hAnsi="Calibri" w:cs="Calibri"/>
                <w:b/>
                <w:color w:val="4F81BD"/>
                <w:sz w:val="24"/>
                <w:szCs w:val="24"/>
              </w:rPr>
              <w:t xml:space="preserve">CPD Training </w:t>
            </w:r>
          </w:p>
        </w:tc>
        <w:tc>
          <w:tcPr>
            <w:tcW w:w="11827" w:type="dxa"/>
          </w:tcPr>
          <w:p w14:paraId="0F83FAA3" w14:textId="77777777" w:rsidR="00DD13E5" w:rsidRDefault="0037710D">
            <w:pPr>
              <w:numPr>
                <w:ilvl w:val="0"/>
                <w:numId w:val="16"/>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Oide Training (I.S.M Post Holder) </w:t>
            </w:r>
          </w:p>
          <w:p w14:paraId="5532F1CA" w14:textId="77777777" w:rsidR="00DD13E5" w:rsidRDefault="0037710D">
            <w:pPr>
              <w:numPr>
                <w:ilvl w:val="0"/>
                <w:numId w:val="16"/>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UrAbility (Staff 7 Teachers/ 5 SNAs)</w:t>
            </w:r>
          </w:p>
          <w:p w14:paraId="1E72C387" w14:textId="77777777" w:rsidR="00DD13E5" w:rsidRDefault="00DD13E5">
            <w:pPr>
              <w:pBdr>
                <w:top w:val="nil"/>
                <w:left w:val="nil"/>
                <w:bottom w:val="nil"/>
                <w:right w:val="nil"/>
                <w:between w:val="nil"/>
              </w:pBdr>
              <w:spacing w:line="259" w:lineRule="auto"/>
              <w:ind w:left="-796"/>
              <w:jc w:val="both"/>
              <w:rPr>
                <w:rFonts w:ascii="Calibri" w:eastAsia="Calibri" w:hAnsi="Calibri" w:cs="Calibri"/>
                <w:color w:val="000000"/>
                <w:sz w:val="24"/>
                <w:szCs w:val="24"/>
              </w:rPr>
            </w:pPr>
          </w:p>
          <w:p w14:paraId="33C3D029" w14:textId="77777777" w:rsidR="00DD13E5" w:rsidRDefault="0037710D">
            <w:pPr>
              <w:pBdr>
                <w:top w:val="nil"/>
                <w:left w:val="nil"/>
                <w:bottom w:val="nil"/>
                <w:right w:val="nil"/>
                <w:between w:val="nil"/>
              </w:pBdr>
              <w:spacing w:line="259" w:lineRule="auto"/>
              <w:ind w:left="-796"/>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p>
        </w:tc>
      </w:tr>
      <w:tr w:rsidR="00DD13E5" w14:paraId="3CFCEF44" w14:textId="77777777">
        <w:tc>
          <w:tcPr>
            <w:tcW w:w="2122" w:type="dxa"/>
          </w:tcPr>
          <w:p w14:paraId="25A78FC7"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b/>
                <w:color w:val="4F81BD"/>
                <w:sz w:val="24"/>
                <w:szCs w:val="24"/>
              </w:rPr>
            </w:pPr>
            <w:r>
              <w:rPr>
                <w:rFonts w:ascii="Calibri" w:eastAsia="Calibri" w:hAnsi="Calibri" w:cs="Calibri"/>
                <w:b/>
                <w:color w:val="4F81BD"/>
                <w:sz w:val="24"/>
                <w:szCs w:val="24"/>
              </w:rPr>
              <w:t xml:space="preserve">School Policy Considerations </w:t>
            </w:r>
          </w:p>
        </w:tc>
        <w:tc>
          <w:tcPr>
            <w:tcW w:w="11827" w:type="dxa"/>
          </w:tcPr>
          <w:p w14:paraId="28437C11" w14:textId="77777777" w:rsidR="00DD13E5" w:rsidRDefault="0037710D">
            <w:pPr>
              <w:numPr>
                <w:ilvl w:val="0"/>
                <w:numId w:val="1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DEIS Plan</w:t>
            </w:r>
          </w:p>
          <w:p w14:paraId="3FFB698C" w14:textId="77777777" w:rsidR="00DD13E5" w:rsidRDefault="0037710D">
            <w:pPr>
              <w:numPr>
                <w:ilvl w:val="0"/>
                <w:numId w:val="1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Literacy Policy</w:t>
            </w:r>
          </w:p>
          <w:p w14:paraId="2B0D03BE" w14:textId="77777777" w:rsidR="00DD13E5" w:rsidRDefault="0037710D">
            <w:pPr>
              <w:numPr>
                <w:ilvl w:val="0"/>
                <w:numId w:val="1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Numeracy Policy </w:t>
            </w:r>
          </w:p>
          <w:p w14:paraId="2D55485F" w14:textId="77777777" w:rsidR="00DD13E5" w:rsidRDefault="0037710D">
            <w:pPr>
              <w:numPr>
                <w:ilvl w:val="0"/>
                <w:numId w:val="1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STEM</w:t>
            </w:r>
          </w:p>
          <w:p w14:paraId="3BC62EC4" w14:textId="77777777" w:rsidR="00DD13E5" w:rsidRDefault="0037710D">
            <w:pPr>
              <w:numPr>
                <w:ilvl w:val="0"/>
                <w:numId w:val="1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Acceptable Use Policy </w:t>
            </w:r>
          </w:p>
        </w:tc>
      </w:tr>
      <w:tr w:rsidR="00DD13E5" w14:paraId="6BB813BC" w14:textId="77777777">
        <w:tc>
          <w:tcPr>
            <w:tcW w:w="2122" w:type="dxa"/>
          </w:tcPr>
          <w:p w14:paraId="4E73EA48" w14:textId="77777777" w:rsidR="00DD13E5" w:rsidRDefault="0037710D">
            <w:pPr>
              <w:pBdr>
                <w:top w:val="nil"/>
                <w:left w:val="nil"/>
                <w:bottom w:val="nil"/>
                <w:right w:val="nil"/>
                <w:between w:val="nil"/>
              </w:pBdr>
              <w:spacing w:line="259" w:lineRule="auto"/>
              <w:jc w:val="both"/>
              <w:rPr>
                <w:rFonts w:ascii="Calibri" w:eastAsia="Calibri" w:hAnsi="Calibri" w:cs="Calibri"/>
                <w:b/>
                <w:color w:val="0070C0"/>
                <w:sz w:val="24"/>
                <w:szCs w:val="24"/>
              </w:rPr>
            </w:pPr>
            <w:r>
              <w:rPr>
                <w:rFonts w:ascii="Calibri" w:eastAsia="Calibri" w:hAnsi="Calibri" w:cs="Calibri"/>
                <w:b/>
                <w:color w:val="0070C0"/>
                <w:sz w:val="24"/>
                <w:szCs w:val="24"/>
              </w:rPr>
              <w:t>Staff Communications</w:t>
            </w:r>
          </w:p>
          <w:p w14:paraId="4FEF992F"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b/>
                <w:color w:val="4F81BD"/>
                <w:sz w:val="24"/>
                <w:szCs w:val="24"/>
              </w:rPr>
            </w:pPr>
          </w:p>
        </w:tc>
        <w:tc>
          <w:tcPr>
            <w:tcW w:w="11827" w:type="dxa"/>
          </w:tcPr>
          <w:p w14:paraId="35D46F6D" w14:textId="77777777" w:rsidR="00DD13E5" w:rsidRDefault="0037710D">
            <w:pPr>
              <w:numPr>
                <w:ilvl w:val="0"/>
                <w:numId w:val="5"/>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Secretary/ Staff Communications  </w:t>
            </w:r>
          </w:p>
          <w:p w14:paraId="31C369C9" w14:textId="77777777" w:rsidR="00DD13E5" w:rsidRDefault="0037710D">
            <w:pPr>
              <w:numPr>
                <w:ilvl w:val="0"/>
                <w:numId w:val="5"/>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Outlook Mail used by each teacher to communicate with Secretary and for forwarded emails from outside agencies for areas of interest and CPD etc</w:t>
            </w:r>
          </w:p>
          <w:p w14:paraId="30BE1EE9" w14:textId="77777777" w:rsidR="00DD13E5" w:rsidRDefault="0037710D">
            <w:pPr>
              <w:numPr>
                <w:ilvl w:val="0"/>
                <w:numId w:val="5"/>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Aladdin</w:t>
            </w:r>
          </w:p>
          <w:p w14:paraId="08B490C9" w14:textId="77777777" w:rsidR="00DD13E5" w:rsidRDefault="0037710D">
            <w:pPr>
              <w:numPr>
                <w:ilvl w:val="0"/>
                <w:numId w:val="5"/>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Google Drive </w:t>
            </w:r>
          </w:p>
          <w:p w14:paraId="12233515" w14:textId="77777777" w:rsidR="00DD13E5" w:rsidRDefault="00DD13E5">
            <w:pPr>
              <w:pBdr>
                <w:top w:val="nil"/>
                <w:left w:val="nil"/>
                <w:bottom w:val="nil"/>
                <w:right w:val="nil"/>
                <w:between w:val="nil"/>
              </w:pBdr>
              <w:spacing w:line="259" w:lineRule="auto"/>
              <w:ind w:left="502"/>
              <w:jc w:val="both"/>
              <w:rPr>
                <w:rFonts w:ascii="Calibri" w:eastAsia="Calibri" w:hAnsi="Calibri" w:cs="Calibri"/>
                <w:color w:val="000000"/>
                <w:sz w:val="24"/>
                <w:szCs w:val="24"/>
              </w:rPr>
            </w:pPr>
          </w:p>
        </w:tc>
      </w:tr>
    </w:tbl>
    <w:p w14:paraId="0FD9FA7A"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u w:val="single"/>
        </w:rPr>
      </w:pPr>
    </w:p>
    <w:p w14:paraId="386AD271" w14:textId="77777777" w:rsidR="00DD13E5" w:rsidRDefault="0037710D">
      <w:pPr>
        <w:pBdr>
          <w:top w:val="nil"/>
          <w:left w:val="nil"/>
          <w:bottom w:val="nil"/>
          <w:right w:val="nil"/>
          <w:between w:val="nil"/>
        </w:pBdr>
        <w:spacing w:line="259" w:lineRule="auto"/>
        <w:jc w:val="both"/>
        <w:rPr>
          <w:rFonts w:ascii="Calibri" w:eastAsia="Calibri" w:hAnsi="Calibri" w:cs="Calibri"/>
          <w:b/>
          <w:color w:val="0070C0"/>
          <w:sz w:val="24"/>
          <w:szCs w:val="24"/>
          <w:u w:val="single"/>
        </w:rPr>
      </w:pPr>
      <w:r>
        <w:rPr>
          <w:rFonts w:ascii="Calibri" w:eastAsia="Calibri" w:hAnsi="Calibri" w:cs="Calibri"/>
          <w:b/>
          <w:color w:val="0070C0"/>
          <w:sz w:val="24"/>
          <w:szCs w:val="24"/>
          <w:u w:val="single"/>
        </w:rPr>
        <w:t xml:space="preserve">Classrooms: </w:t>
      </w:r>
    </w:p>
    <w:p w14:paraId="751814C3"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u w:val="single"/>
        </w:rPr>
      </w:pPr>
      <w:r>
        <w:rPr>
          <w:rFonts w:ascii="Calibri" w:eastAsia="Calibri" w:hAnsi="Calibri" w:cs="Calibri"/>
          <w:b/>
          <w:color w:val="000000"/>
          <w:sz w:val="24"/>
          <w:szCs w:val="24"/>
          <w:u w:val="single"/>
        </w:rPr>
        <w:t>(i)Teachers</w:t>
      </w:r>
    </w:p>
    <w:p w14:paraId="37E16345"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As Above 1.3 Box</w:t>
      </w:r>
    </w:p>
    <w:p w14:paraId="5CAA0D3B"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u w:val="single"/>
        </w:rPr>
      </w:pPr>
      <w:r>
        <w:rPr>
          <w:rFonts w:ascii="Calibri" w:eastAsia="Calibri" w:hAnsi="Calibri" w:cs="Calibri"/>
          <w:b/>
          <w:color w:val="000000"/>
          <w:sz w:val="24"/>
          <w:szCs w:val="24"/>
          <w:u w:val="single"/>
        </w:rPr>
        <w:t xml:space="preserve">(ii) Students </w:t>
      </w:r>
    </w:p>
    <w:p w14:paraId="02CA6EFF"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As Above 1.3 Box</w:t>
      </w:r>
    </w:p>
    <w:p w14:paraId="2B10E8F5"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u w:val="single"/>
        </w:rPr>
      </w:pPr>
      <w:r>
        <w:rPr>
          <w:rFonts w:ascii="Calibri" w:eastAsia="Calibri" w:hAnsi="Calibri" w:cs="Calibri"/>
          <w:b/>
          <w:color w:val="000000"/>
          <w:sz w:val="24"/>
          <w:szCs w:val="24"/>
          <w:u w:val="single"/>
        </w:rPr>
        <w:t xml:space="preserve">(iii)Parents </w:t>
      </w:r>
    </w:p>
    <w:p w14:paraId="42C5BAF3"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As Above 1.3 Box </w:t>
      </w:r>
    </w:p>
    <w:p w14:paraId="36A1D2BF"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791EB463"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2. The focus of this Digital Learning Plan</w:t>
      </w:r>
    </w:p>
    <w:p w14:paraId="29FB335A"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We undertook a digital learning evaluation in our school during the period </w:t>
      </w:r>
      <w:r>
        <w:rPr>
          <w:rFonts w:ascii="Calibri" w:eastAsia="Calibri" w:hAnsi="Calibri" w:cs="Calibri"/>
          <w:i/>
          <w:color w:val="000000"/>
          <w:sz w:val="24"/>
          <w:szCs w:val="24"/>
        </w:rPr>
        <w:t>(Term 1 2023)</w:t>
      </w:r>
      <w:r>
        <w:rPr>
          <w:rFonts w:ascii="Calibri" w:eastAsia="Calibri" w:hAnsi="Calibri" w:cs="Calibri"/>
          <w:color w:val="000000"/>
          <w:sz w:val="24"/>
          <w:szCs w:val="24"/>
        </w:rPr>
        <w:t xml:space="preserve"> to </w:t>
      </w:r>
      <w:r>
        <w:rPr>
          <w:rFonts w:ascii="Calibri" w:eastAsia="Calibri" w:hAnsi="Calibri" w:cs="Calibri"/>
          <w:i/>
          <w:color w:val="000000"/>
          <w:sz w:val="24"/>
          <w:szCs w:val="24"/>
        </w:rPr>
        <w:t>(Term 3 2024)</w:t>
      </w:r>
      <w:r>
        <w:rPr>
          <w:rFonts w:ascii="Calibri" w:eastAsia="Calibri" w:hAnsi="Calibri" w:cs="Calibri"/>
          <w:color w:val="000000"/>
          <w:sz w:val="24"/>
          <w:szCs w:val="24"/>
        </w:rPr>
        <w:t>. We evaluated our progress using the following sources of evidence:</w:t>
      </w:r>
    </w:p>
    <w:p w14:paraId="24EDC110" w14:textId="77777777" w:rsidR="00DD13E5" w:rsidRDefault="0037710D">
      <w:pPr>
        <w:numPr>
          <w:ilvl w:val="0"/>
          <w:numId w:val="20"/>
        </w:numPr>
        <w:pBdr>
          <w:top w:val="nil"/>
          <w:left w:val="nil"/>
          <w:bottom w:val="nil"/>
          <w:right w:val="nil"/>
          <w:between w:val="nil"/>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 xml:space="preserve">Digital Learning Planning Guidelines incorporating as part of a Whole School Plan. </w:t>
      </w:r>
    </w:p>
    <w:p w14:paraId="50145396" w14:textId="77777777" w:rsidR="00DD13E5" w:rsidRDefault="0037710D">
      <w:pPr>
        <w:numPr>
          <w:ilvl w:val="0"/>
          <w:numId w:val="20"/>
        </w:numPr>
        <w:pBdr>
          <w:top w:val="nil"/>
          <w:left w:val="nil"/>
          <w:bottom w:val="nil"/>
          <w:right w:val="nil"/>
          <w:between w:val="nil"/>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Digital Technology Infrastructure</w:t>
      </w:r>
      <w:r>
        <w:rPr>
          <w:rFonts w:ascii="Calibri" w:eastAsia="Calibri" w:hAnsi="Calibri" w:cs="Calibri"/>
          <w:i/>
          <w:color w:val="000000"/>
          <w:sz w:val="24"/>
          <w:szCs w:val="24"/>
        </w:rPr>
        <w:t xml:space="preserve"> Guide for School Leadership 2022 (PDST Technology in</w:t>
      </w:r>
      <w:r>
        <w:rPr>
          <w:rFonts w:ascii="Calibri" w:eastAsia="Calibri" w:hAnsi="Calibri" w:cs="Calibri"/>
          <w:i/>
          <w:color w:val="000000"/>
          <w:sz w:val="24"/>
          <w:szCs w:val="24"/>
        </w:rPr>
        <w:t xml:space="preserve"> Education)</w:t>
      </w:r>
    </w:p>
    <w:p w14:paraId="36D773FD" w14:textId="77777777" w:rsidR="00DD13E5" w:rsidRDefault="0037710D">
      <w:pPr>
        <w:numPr>
          <w:ilvl w:val="0"/>
          <w:numId w:val="20"/>
        </w:numPr>
        <w:pBdr>
          <w:top w:val="nil"/>
          <w:left w:val="nil"/>
          <w:bottom w:val="nil"/>
          <w:right w:val="nil"/>
          <w:between w:val="nil"/>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O</w:t>
      </w:r>
      <w:r>
        <w:rPr>
          <w:rFonts w:ascii="Calibri" w:eastAsia="Calibri" w:hAnsi="Calibri" w:cs="Calibri"/>
          <w:i/>
          <w:color w:val="000000"/>
          <w:sz w:val="24"/>
          <w:szCs w:val="24"/>
        </w:rPr>
        <w:t xml:space="preserve">ide Technology in Education </w:t>
      </w:r>
    </w:p>
    <w:p w14:paraId="02898A3B" w14:textId="77777777" w:rsidR="00DD13E5" w:rsidRDefault="0037710D">
      <w:pPr>
        <w:numPr>
          <w:ilvl w:val="0"/>
          <w:numId w:val="20"/>
        </w:numPr>
        <w:pBdr>
          <w:top w:val="nil"/>
          <w:left w:val="nil"/>
          <w:bottom w:val="nil"/>
          <w:right w:val="nil"/>
          <w:between w:val="nil"/>
        </w:pBdr>
        <w:spacing w:line="259" w:lineRule="auto"/>
        <w:jc w:val="both"/>
        <w:rPr>
          <w:rFonts w:ascii="Calibri" w:eastAsia="Calibri" w:hAnsi="Calibri" w:cs="Calibri"/>
          <w:i/>
          <w:color w:val="000000"/>
          <w:sz w:val="24"/>
          <w:szCs w:val="24"/>
        </w:rPr>
      </w:pPr>
      <w:r>
        <w:rPr>
          <w:rFonts w:ascii="Calibri" w:eastAsia="Calibri" w:hAnsi="Calibri" w:cs="Calibri"/>
          <w:i/>
          <w:color w:val="000000"/>
          <w:sz w:val="24"/>
          <w:szCs w:val="24"/>
        </w:rPr>
        <w:t>Looking at Our Schools 2022 SSE process</w:t>
      </w:r>
    </w:p>
    <w:p w14:paraId="71889A53" w14:textId="77777777" w:rsidR="00DD13E5" w:rsidRDefault="0037710D">
      <w:pPr>
        <w:pStyle w:val="Heading1"/>
        <w:keepNext w:val="0"/>
        <w:keepLines w:val="0"/>
        <w:spacing w:before="480" w:line="259" w:lineRule="auto"/>
        <w:jc w:val="both"/>
        <w:rPr>
          <w:rFonts w:ascii="Calibri" w:eastAsia="Calibri" w:hAnsi="Calibri" w:cs="Calibri"/>
          <w:b/>
          <w:sz w:val="24"/>
          <w:szCs w:val="24"/>
        </w:rPr>
      </w:pPr>
      <w:bookmarkStart w:id="2" w:name="_heading=h.1fob9te" w:colFirst="0" w:colLast="0"/>
      <w:bookmarkEnd w:id="2"/>
      <w:r>
        <w:rPr>
          <w:rFonts w:ascii="Calibri" w:eastAsia="Calibri" w:hAnsi="Calibri" w:cs="Calibri"/>
          <w:b/>
          <w:sz w:val="24"/>
          <w:szCs w:val="24"/>
        </w:rPr>
        <w:t>2.1 T</w:t>
      </w:r>
      <w:r>
        <w:rPr>
          <w:rFonts w:ascii="Calibri" w:eastAsia="Calibri" w:hAnsi="Calibri" w:cs="Calibri"/>
          <w:b/>
          <w:sz w:val="24"/>
          <w:szCs w:val="24"/>
        </w:rPr>
        <w:t>he dimensions and domains from the Digital Learning Framework being selected</w:t>
      </w:r>
    </w:p>
    <w:p w14:paraId="20955865" w14:textId="77777777" w:rsidR="00DD13E5" w:rsidRDefault="0037710D">
      <w:pPr>
        <w:numPr>
          <w:ilvl w:val="0"/>
          <w:numId w:val="2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Leaner Outcomes</w:t>
      </w:r>
    </w:p>
    <w:p w14:paraId="1C6CD703" w14:textId="77777777" w:rsidR="00DD13E5" w:rsidRDefault="0037710D">
      <w:pPr>
        <w:numPr>
          <w:ilvl w:val="0"/>
          <w:numId w:val="2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Learner Experiences </w:t>
      </w:r>
    </w:p>
    <w:p w14:paraId="16814A09" w14:textId="77777777" w:rsidR="00DD13E5" w:rsidRDefault="0037710D">
      <w:pPr>
        <w:numPr>
          <w:ilvl w:val="0"/>
          <w:numId w:val="2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Teacher’s Individual Practice </w:t>
      </w:r>
    </w:p>
    <w:p w14:paraId="7901FABB" w14:textId="77777777" w:rsidR="00DD13E5" w:rsidRDefault="0037710D">
      <w:pPr>
        <w:numPr>
          <w:ilvl w:val="0"/>
          <w:numId w:val="23"/>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Teacher’s Collective Collaborative Practice </w:t>
      </w:r>
    </w:p>
    <w:p w14:paraId="5BFCD25D"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 xml:space="preserve"> </w:t>
      </w:r>
    </w:p>
    <w:p w14:paraId="0D1F3280"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2.2 The standards and statements from the Digital Learning Framework being selected</w:t>
      </w:r>
    </w:p>
    <w:p w14:paraId="00E0FD85"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tbl>
      <w:tblPr>
        <w:tblStyle w:val="a2"/>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8715"/>
      </w:tblGrid>
      <w:tr w:rsidR="00DD13E5" w14:paraId="46735BD0" w14:textId="77777777">
        <w:tc>
          <w:tcPr>
            <w:tcW w:w="5235" w:type="dxa"/>
            <w:shd w:val="clear" w:color="auto" w:fill="3D85C6"/>
            <w:tcMar>
              <w:top w:w="100" w:type="dxa"/>
              <w:left w:w="100" w:type="dxa"/>
              <w:bottom w:w="100" w:type="dxa"/>
              <w:right w:w="100" w:type="dxa"/>
            </w:tcMar>
          </w:tcPr>
          <w:p w14:paraId="526A8074"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FFFF"/>
                <w:sz w:val="24"/>
                <w:szCs w:val="24"/>
              </w:rPr>
            </w:pPr>
            <w:r>
              <w:rPr>
                <w:rFonts w:ascii="Calibri" w:eastAsia="Calibri" w:hAnsi="Calibri" w:cs="Calibri"/>
                <w:b/>
                <w:color w:val="FFFFFF"/>
                <w:sz w:val="24"/>
                <w:szCs w:val="24"/>
              </w:rPr>
              <w:t>Standard</w:t>
            </w:r>
          </w:p>
        </w:tc>
        <w:tc>
          <w:tcPr>
            <w:tcW w:w="8715" w:type="dxa"/>
            <w:shd w:val="clear" w:color="auto" w:fill="3D85C6"/>
            <w:tcMar>
              <w:top w:w="100" w:type="dxa"/>
              <w:left w:w="100" w:type="dxa"/>
              <w:bottom w:w="100" w:type="dxa"/>
              <w:right w:w="100" w:type="dxa"/>
            </w:tcMar>
          </w:tcPr>
          <w:p w14:paraId="5ACEB144"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FFFF"/>
                <w:sz w:val="24"/>
                <w:szCs w:val="24"/>
              </w:rPr>
            </w:pPr>
            <w:r>
              <w:rPr>
                <w:rFonts w:ascii="Calibri" w:eastAsia="Calibri" w:hAnsi="Calibri" w:cs="Calibri"/>
                <w:b/>
                <w:color w:val="FFFFFF"/>
                <w:sz w:val="24"/>
                <w:szCs w:val="24"/>
              </w:rPr>
              <w:t>Statement(s)</w:t>
            </w:r>
          </w:p>
        </w:tc>
      </w:tr>
      <w:tr w:rsidR="00DD13E5" w14:paraId="34ACFA5B" w14:textId="77777777">
        <w:tc>
          <w:tcPr>
            <w:tcW w:w="5235" w:type="dxa"/>
            <w:shd w:val="clear" w:color="auto" w:fill="auto"/>
            <w:tcMar>
              <w:top w:w="100" w:type="dxa"/>
              <w:left w:w="100" w:type="dxa"/>
              <w:bottom w:w="100" w:type="dxa"/>
              <w:right w:w="100" w:type="dxa"/>
            </w:tcMar>
          </w:tcPr>
          <w:p w14:paraId="529619CC"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 xml:space="preserve">Domain 1 Learner Outcomes </w:t>
            </w:r>
          </w:p>
          <w:p w14:paraId="63687BC7" w14:textId="77777777" w:rsidR="00DD13E5" w:rsidRDefault="0037710D">
            <w:pPr>
              <w:widowControl w:val="0"/>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enjoy their learning, are motivated to learn and expect to achieve as learners. </w:t>
            </w:r>
          </w:p>
        </w:tc>
        <w:tc>
          <w:tcPr>
            <w:tcW w:w="8715" w:type="dxa"/>
            <w:shd w:val="clear" w:color="auto" w:fill="auto"/>
            <w:tcMar>
              <w:top w:w="100" w:type="dxa"/>
              <w:left w:w="100" w:type="dxa"/>
              <w:bottom w:w="100" w:type="dxa"/>
              <w:right w:w="100" w:type="dxa"/>
            </w:tcMar>
          </w:tcPr>
          <w:p w14:paraId="3A6164E0" w14:textId="77777777" w:rsidR="00DD13E5" w:rsidRDefault="0037710D">
            <w:pPr>
              <w:widowControl w:val="0"/>
              <w:numPr>
                <w:ilvl w:val="0"/>
                <w:numId w:val="2"/>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use appropriate Digital Technologies to foster active engagement in attaining appropriate learning outcomes. </w:t>
            </w:r>
          </w:p>
          <w:p w14:paraId="4567A836" w14:textId="77777777" w:rsidR="00DD13E5" w:rsidRDefault="0037710D">
            <w:pPr>
              <w:widowControl w:val="0"/>
              <w:numPr>
                <w:ilvl w:val="0"/>
                <w:numId w:val="2"/>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use digital technologies to collect evidence, record progress, evaluate and reflect, and to create new solutions. </w:t>
            </w:r>
          </w:p>
        </w:tc>
      </w:tr>
      <w:tr w:rsidR="00DD13E5" w14:paraId="3E4B3EF6" w14:textId="77777777">
        <w:tc>
          <w:tcPr>
            <w:tcW w:w="5235" w:type="dxa"/>
            <w:shd w:val="clear" w:color="auto" w:fill="auto"/>
            <w:tcMar>
              <w:top w:w="100" w:type="dxa"/>
              <w:left w:w="100" w:type="dxa"/>
              <w:bottom w:w="100" w:type="dxa"/>
              <w:right w:w="100" w:type="dxa"/>
            </w:tcMar>
          </w:tcPr>
          <w:p w14:paraId="6B0D4D9F"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lastRenderedPageBreak/>
              <w:t xml:space="preserve">Domain 2 Learner Experiences </w:t>
            </w:r>
          </w:p>
          <w:p w14:paraId="7867C16C" w14:textId="77777777" w:rsidR="00DD13E5" w:rsidRDefault="0037710D">
            <w:pPr>
              <w:widowControl w:val="0"/>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grow as learners through respectful interactions and experiences that are challenging and supportive. </w:t>
            </w:r>
          </w:p>
        </w:tc>
        <w:tc>
          <w:tcPr>
            <w:tcW w:w="8715" w:type="dxa"/>
            <w:shd w:val="clear" w:color="auto" w:fill="auto"/>
            <w:tcMar>
              <w:top w:w="100" w:type="dxa"/>
              <w:left w:w="100" w:type="dxa"/>
              <w:bottom w:w="100" w:type="dxa"/>
              <w:right w:w="100" w:type="dxa"/>
            </w:tcMar>
          </w:tcPr>
          <w:p w14:paraId="3F744565" w14:textId="77777777" w:rsidR="00DD13E5" w:rsidRDefault="0037710D">
            <w:pPr>
              <w:widowControl w:val="0"/>
              <w:numPr>
                <w:ilvl w:val="0"/>
                <w:numId w:val="3"/>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Digital Interactions, among pupils and between pupils and teachers, are respectful, challenging and support the well</w:t>
            </w:r>
            <w:r>
              <w:rPr>
                <w:rFonts w:ascii="Calibri" w:eastAsia="Calibri" w:hAnsi="Calibri" w:cs="Calibri"/>
                <w:color w:val="000000"/>
                <w:sz w:val="24"/>
                <w:szCs w:val="24"/>
              </w:rPr>
              <w:t xml:space="preserve">being of all pupils </w:t>
            </w:r>
          </w:p>
          <w:p w14:paraId="6A970297" w14:textId="77777777" w:rsidR="00DD13E5" w:rsidRDefault="00DD13E5">
            <w:pPr>
              <w:widowControl w:val="0"/>
              <w:pBdr>
                <w:top w:val="nil"/>
                <w:left w:val="nil"/>
                <w:bottom w:val="nil"/>
                <w:right w:val="nil"/>
                <w:between w:val="nil"/>
              </w:pBdr>
              <w:spacing w:line="240" w:lineRule="auto"/>
              <w:ind w:left="720"/>
              <w:rPr>
                <w:rFonts w:ascii="Calibri" w:eastAsia="Calibri" w:hAnsi="Calibri" w:cs="Calibri"/>
                <w:color w:val="000000"/>
                <w:sz w:val="24"/>
                <w:szCs w:val="24"/>
              </w:rPr>
            </w:pPr>
          </w:p>
        </w:tc>
      </w:tr>
      <w:tr w:rsidR="00DD13E5" w14:paraId="69413391" w14:textId="77777777">
        <w:tc>
          <w:tcPr>
            <w:tcW w:w="5235" w:type="dxa"/>
            <w:shd w:val="clear" w:color="auto" w:fill="auto"/>
            <w:tcMar>
              <w:top w:w="100" w:type="dxa"/>
              <w:left w:w="100" w:type="dxa"/>
              <w:bottom w:w="100" w:type="dxa"/>
              <w:right w:w="100" w:type="dxa"/>
            </w:tcMar>
          </w:tcPr>
          <w:p w14:paraId="67BB309E"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 xml:space="preserve">Domain 3 Teacher’s Individual Practice </w:t>
            </w:r>
          </w:p>
          <w:p w14:paraId="134501A8" w14:textId="77777777" w:rsidR="00DD13E5" w:rsidRDefault="0037710D">
            <w:pPr>
              <w:widowControl w:val="0"/>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The Teacher selects and uses planning, preparation and assessment practices the progress pupils’ learning.</w:t>
            </w:r>
          </w:p>
        </w:tc>
        <w:tc>
          <w:tcPr>
            <w:tcW w:w="8715" w:type="dxa"/>
            <w:shd w:val="clear" w:color="auto" w:fill="auto"/>
            <w:tcMar>
              <w:top w:w="100" w:type="dxa"/>
              <w:left w:w="100" w:type="dxa"/>
              <w:bottom w:w="100" w:type="dxa"/>
              <w:right w:w="100" w:type="dxa"/>
            </w:tcMar>
          </w:tcPr>
          <w:p w14:paraId="595D3EDB" w14:textId="77777777" w:rsidR="00DD13E5" w:rsidRDefault="0037710D">
            <w:pPr>
              <w:widowControl w:val="0"/>
              <w:numPr>
                <w:ilvl w:val="0"/>
                <w:numId w:val="4"/>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Teachers use appropriate digital technologies to design learning activities that facilitate personalised and differentiated learning.</w:t>
            </w:r>
          </w:p>
        </w:tc>
      </w:tr>
    </w:tbl>
    <w:p w14:paraId="056443FB" w14:textId="77777777" w:rsidR="00DD13E5" w:rsidRDefault="00DD13E5">
      <w:pPr>
        <w:widowControl w:val="0"/>
        <w:pBdr>
          <w:top w:val="nil"/>
          <w:left w:val="nil"/>
          <w:bottom w:val="nil"/>
          <w:right w:val="nil"/>
          <w:between w:val="nil"/>
        </w:pBdr>
        <w:rPr>
          <w:rFonts w:ascii="Calibri" w:eastAsia="Calibri" w:hAnsi="Calibri" w:cs="Calibri"/>
          <w:color w:val="000000"/>
          <w:sz w:val="24"/>
          <w:szCs w:val="24"/>
        </w:rPr>
      </w:pPr>
    </w:p>
    <w:tbl>
      <w:tblPr>
        <w:tblStyle w:val="a3"/>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45"/>
        <w:gridCol w:w="8705"/>
      </w:tblGrid>
      <w:tr w:rsidR="00DD13E5" w14:paraId="5BEA0C97" w14:textId="77777777">
        <w:tc>
          <w:tcPr>
            <w:tcW w:w="5245" w:type="dxa"/>
          </w:tcPr>
          <w:p w14:paraId="7290A2C9" w14:textId="77777777" w:rsidR="00DD13E5" w:rsidRDefault="0037710D">
            <w:pPr>
              <w:widowControl w:val="0"/>
              <w:pBdr>
                <w:top w:val="nil"/>
                <w:left w:val="nil"/>
                <w:bottom w:val="nil"/>
                <w:right w:val="nil"/>
                <w:between w:val="nil"/>
              </w:pBdr>
              <w:rPr>
                <w:rFonts w:ascii="Calibri" w:eastAsia="Calibri" w:hAnsi="Calibri" w:cs="Calibri"/>
                <w:b/>
                <w:color w:val="FF0000"/>
                <w:sz w:val="24"/>
                <w:szCs w:val="24"/>
              </w:rPr>
            </w:pPr>
            <w:r>
              <w:rPr>
                <w:rFonts w:ascii="Calibri" w:eastAsia="Calibri" w:hAnsi="Calibri" w:cs="Calibri"/>
                <w:b/>
                <w:color w:val="FF0000"/>
                <w:sz w:val="24"/>
                <w:szCs w:val="24"/>
              </w:rPr>
              <w:t xml:space="preserve">Domain 4 Teachers’ Collective and Collaborative Practice </w:t>
            </w:r>
          </w:p>
          <w:p w14:paraId="31C1F879" w14:textId="77777777" w:rsidR="00DD13E5" w:rsidRDefault="0037710D">
            <w:pPr>
              <w:widowControl w:val="0"/>
              <w:pBdr>
                <w:top w:val="nil"/>
                <w:left w:val="nil"/>
                <w:bottom w:val="nil"/>
                <w:right w:val="nil"/>
                <w:between w:val="nil"/>
              </w:pBdr>
              <w:rPr>
                <w:rFonts w:ascii="Calibri" w:eastAsia="Calibri" w:hAnsi="Calibri" w:cs="Calibri"/>
                <w:color w:val="FF0000"/>
                <w:sz w:val="24"/>
                <w:szCs w:val="24"/>
              </w:rPr>
            </w:pPr>
            <w:r>
              <w:rPr>
                <w:rFonts w:ascii="Calibri" w:eastAsia="Calibri" w:hAnsi="Calibri" w:cs="Calibri"/>
                <w:color w:val="000000"/>
                <w:sz w:val="24"/>
                <w:szCs w:val="24"/>
              </w:rPr>
              <w:t xml:space="preserve">Teachers value and engage in professional development and professional collaboration </w:t>
            </w:r>
          </w:p>
        </w:tc>
        <w:tc>
          <w:tcPr>
            <w:tcW w:w="8705" w:type="dxa"/>
          </w:tcPr>
          <w:p w14:paraId="796612BE" w14:textId="77777777" w:rsidR="00DD13E5" w:rsidRDefault="0037710D">
            <w:pPr>
              <w:widowControl w:val="0"/>
              <w:numPr>
                <w:ilvl w:val="0"/>
                <w:numId w:val="4"/>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Teachers engage in professional development and work with colleagues to help them select and align digital technologies with effective teaching strategies to expand learn</w:t>
            </w:r>
            <w:r>
              <w:rPr>
                <w:rFonts w:ascii="Calibri" w:eastAsia="Calibri" w:hAnsi="Calibri" w:cs="Calibri"/>
                <w:color w:val="000000"/>
                <w:sz w:val="24"/>
                <w:szCs w:val="24"/>
              </w:rPr>
              <w:t xml:space="preserve">ing opportunities for all pupils. </w:t>
            </w:r>
          </w:p>
        </w:tc>
      </w:tr>
    </w:tbl>
    <w:p w14:paraId="3CF1E994"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b/>
          <w:color w:val="000000"/>
          <w:sz w:val="24"/>
          <w:szCs w:val="24"/>
        </w:rPr>
        <w:t>2.3. These are a summary of our strengths with regards digital learning</w:t>
      </w:r>
      <w:r>
        <w:rPr>
          <w:rFonts w:ascii="Calibri" w:eastAsia="Calibri" w:hAnsi="Calibri" w:cs="Calibri"/>
          <w:color w:val="000000"/>
          <w:sz w:val="24"/>
          <w:szCs w:val="24"/>
        </w:rPr>
        <w:t xml:space="preserve"> </w:t>
      </w:r>
      <w:r>
        <w:rPr>
          <w:rFonts w:ascii="Calibri" w:eastAsia="Calibri" w:hAnsi="Calibri" w:cs="Calibri"/>
          <w:color w:val="FF0000"/>
          <w:sz w:val="24"/>
          <w:szCs w:val="24"/>
        </w:rPr>
        <w:t xml:space="preserve">(Teacher Survey DFL1:1 and following discussion of Whole Staff at Staff Meeting) </w:t>
      </w:r>
      <w:r>
        <w:rPr>
          <w:rFonts w:ascii="Calibri" w:eastAsia="Calibri" w:hAnsi="Calibri" w:cs="Calibri"/>
          <w:color w:val="000000"/>
          <w:sz w:val="24"/>
          <w:szCs w:val="24"/>
        </w:rPr>
        <w:t>Documents archived in I.C.T Folder</w:t>
      </w:r>
    </w:p>
    <w:p w14:paraId="279A9BBF"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tbl>
      <w:tblPr>
        <w:tblStyle w:val="a4"/>
        <w:tblW w:w="13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969"/>
      </w:tblGrid>
      <w:tr w:rsidR="00DD13E5" w14:paraId="3B0E2BDB" w14:textId="77777777">
        <w:tc>
          <w:tcPr>
            <w:tcW w:w="1980" w:type="dxa"/>
          </w:tcPr>
          <w:p w14:paraId="7155C513" w14:textId="77777777" w:rsidR="00DD13E5" w:rsidRDefault="00DD13E5">
            <w:pPr>
              <w:pBdr>
                <w:top w:val="nil"/>
                <w:left w:val="nil"/>
                <w:bottom w:val="nil"/>
                <w:right w:val="nil"/>
                <w:between w:val="nil"/>
              </w:pBdr>
              <w:spacing w:line="259" w:lineRule="auto"/>
              <w:jc w:val="both"/>
              <w:rPr>
                <w:rFonts w:ascii="Calibri" w:eastAsia="Calibri" w:hAnsi="Calibri" w:cs="Calibri"/>
                <w:b/>
                <w:color w:val="548DD4"/>
                <w:sz w:val="24"/>
                <w:szCs w:val="24"/>
              </w:rPr>
            </w:pPr>
          </w:p>
          <w:p w14:paraId="0276702E" w14:textId="77777777" w:rsidR="00DD13E5" w:rsidRDefault="0037710D">
            <w:pPr>
              <w:pBdr>
                <w:top w:val="nil"/>
                <w:left w:val="nil"/>
                <w:bottom w:val="nil"/>
                <w:right w:val="nil"/>
                <w:between w:val="nil"/>
              </w:pBdr>
              <w:spacing w:line="259" w:lineRule="auto"/>
              <w:jc w:val="both"/>
              <w:rPr>
                <w:rFonts w:ascii="Calibri" w:eastAsia="Calibri" w:hAnsi="Calibri" w:cs="Calibri"/>
                <w:b/>
                <w:color w:val="548DD4"/>
                <w:sz w:val="24"/>
                <w:szCs w:val="24"/>
              </w:rPr>
            </w:pPr>
            <w:r>
              <w:rPr>
                <w:rFonts w:ascii="Calibri" w:eastAsia="Calibri" w:hAnsi="Calibri" w:cs="Calibri"/>
                <w:b/>
                <w:color w:val="548DD4"/>
                <w:sz w:val="24"/>
                <w:szCs w:val="24"/>
              </w:rPr>
              <w:t>Staff Resources</w:t>
            </w:r>
          </w:p>
          <w:p w14:paraId="14BA3502"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548DD4"/>
                <w:sz w:val="24"/>
                <w:szCs w:val="24"/>
              </w:rPr>
            </w:pPr>
          </w:p>
        </w:tc>
        <w:tc>
          <w:tcPr>
            <w:tcW w:w="11969" w:type="dxa"/>
          </w:tcPr>
          <w:p w14:paraId="46904C38"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 knowledge and skills, C.P.D, previous employment skills. Versatile and varied generation staff. </w:t>
            </w:r>
          </w:p>
          <w:p w14:paraId="28C8DD8E"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Aladdin for communication.</w:t>
            </w:r>
          </w:p>
          <w:p w14:paraId="3CE868ED"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C.P.D Training made available.</w:t>
            </w:r>
          </w:p>
        </w:tc>
      </w:tr>
      <w:tr w:rsidR="00DD13E5" w14:paraId="32CC21C3" w14:textId="77777777">
        <w:tc>
          <w:tcPr>
            <w:tcW w:w="1980" w:type="dxa"/>
          </w:tcPr>
          <w:p w14:paraId="29B54FA5" w14:textId="77777777" w:rsidR="00DD13E5" w:rsidRDefault="00DD13E5">
            <w:pPr>
              <w:pBdr>
                <w:top w:val="nil"/>
                <w:left w:val="nil"/>
                <w:bottom w:val="nil"/>
                <w:right w:val="nil"/>
                <w:between w:val="nil"/>
              </w:pBdr>
              <w:spacing w:line="259" w:lineRule="auto"/>
              <w:jc w:val="both"/>
              <w:rPr>
                <w:rFonts w:ascii="Calibri" w:eastAsia="Calibri" w:hAnsi="Calibri" w:cs="Calibri"/>
                <w:b/>
                <w:color w:val="548DD4"/>
                <w:sz w:val="24"/>
                <w:szCs w:val="24"/>
              </w:rPr>
            </w:pPr>
          </w:p>
          <w:p w14:paraId="2BBD33AD" w14:textId="77777777" w:rsidR="00DD13E5" w:rsidRDefault="0037710D">
            <w:pPr>
              <w:pBdr>
                <w:top w:val="nil"/>
                <w:left w:val="nil"/>
                <w:bottom w:val="nil"/>
                <w:right w:val="nil"/>
                <w:between w:val="nil"/>
              </w:pBdr>
              <w:spacing w:line="259" w:lineRule="auto"/>
              <w:jc w:val="both"/>
              <w:rPr>
                <w:rFonts w:ascii="Calibri" w:eastAsia="Calibri" w:hAnsi="Calibri" w:cs="Calibri"/>
                <w:b/>
                <w:color w:val="548DD4"/>
                <w:sz w:val="24"/>
                <w:szCs w:val="24"/>
              </w:rPr>
            </w:pPr>
            <w:r>
              <w:rPr>
                <w:rFonts w:ascii="Calibri" w:eastAsia="Calibri" w:hAnsi="Calibri" w:cs="Calibri"/>
                <w:b/>
                <w:color w:val="548DD4"/>
                <w:sz w:val="24"/>
                <w:szCs w:val="24"/>
              </w:rPr>
              <w:t xml:space="preserve">Equipment </w:t>
            </w:r>
          </w:p>
          <w:p w14:paraId="1474394F"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548DD4"/>
                <w:sz w:val="24"/>
                <w:szCs w:val="24"/>
              </w:rPr>
            </w:pPr>
          </w:p>
        </w:tc>
        <w:tc>
          <w:tcPr>
            <w:tcW w:w="11969" w:type="dxa"/>
          </w:tcPr>
          <w:p w14:paraId="49C74DC9"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 Laptops, updated and in good condition. </w:t>
            </w:r>
          </w:p>
          <w:p w14:paraId="7DFFF9CC"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Promethean Boards in good working order, 2/3 boards may need to be replaced pending funds. </w:t>
            </w:r>
          </w:p>
          <w:p w14:paraId="601F08E2"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Smart device such as Visualiser.</w:t>
            </w:r>
          </w:p>
          <w:p w14:paraId="21A4B705"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Shared Classroom laptops, refurbished and new and available for Pupils to access Lexia and TTRS, </w:t>
            </w:r>
          </w:p>
          <w:p w14:paraId="470E0A64"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New Headsets and Mouse at the bac</w:t>
            </w:r>
            <w:r>
              <w:rPr>
                <w:rFonts w:ascii="Calibri" w:eastAsia="Calibri" w:hAnsi="Calibri" w:cs="Calibri"/>
                <w:color w:val="000000"/>
                <w:sz w:val="24"/>
                <w:szCs w:val="24"/>
              </w:rPr>
              <w:t>k of each room 1</w:t>
            </w:r>
            <w:r>
              <w:rPr>
                <w:rFonts w:ascii="Calibri" w:eastAsia="Calibri" w:hAnsi="Calibri" w:cs="Calibri"/>
                <w:color w:val="000000"/>
                <w:sz w:val="24"/>
                <w:szCs w:val="24"/>
                <w:vertAlign w:val="superscript"/>
              </w:rPr>
              <w:t>st</w:t>
            </w:r>
            <w:r>
              <w:rPr>
                <w:rFonts w:ascii="Calibri" w:eastAsia="Calibri" w:hAnsi="Calibri" w:cs="Calibri"/>
                <w:color w:val="000000"/>
                <w:sz w:val="24"/>
                <w:szCs w:val="24"/>
              </w:rPr>
              <w:t>-6</w:t>
            </w:r>
            <w:r>
              <w:rPr>
                <w:rFonts w:ascii="Calibri" w:eastAsia="Calibri" w:hAnsi="Calibri" w:cs="Calibri"/>
                <w:color w:val="000000"/>
                <w:sz w:val="24"/>
                <w:szCs w:val="24"/>
                <w:vertAlign w:val="superscript"/>
              </w:rPr>
              <w:t>th</w:t>
            </w:r>
            <w:r>
              <w:rPr>
                <w:rFonts w:ascii="Calibri" w:eastAsia="Calibri" w:hAnsi="Calibri" w:cs="Calibri"/>
                <w:color w:val="000000"/>
                <w:sz w:val="24"/>
                <w:szCs w:val="24"/>
              </w:rPr>
              <w:t xml:space="preserve"> Class </w:t>
            </w:r>
          </w:p>
          <w:p w14:paraId="00B1746D"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20 Chromebooks and storage trolley</w:t>
            </w:r>
          </w:p>
        </w:tc>
      </w:tr>
      <w:tr w:rsidR="00DD13E5" w14:paraId="2920D9EC" w14:textId="77777777">
        <w:tc>
          <w:tcPr>
            <w:tcW w:w="1980" w:type="dxa"/>
          </w:tcPr>
          <w:p w14:paraId="5C37F71A" w14:textId="77777777" w:rsidR="00DD13E5" w:rsidRDefault="00DD13E5">
            <w:pPr>
              <w:pBdr>
                <w:top w:val="nil"/>
                <w:left w:val="nil"/>
                <w:bottom w:val="nil"/>
                <w:right w:val="nil"/>
                <w:between w:val="nil"/>
              </w:pBdr>
              <w:spacing w:line="259" w:lineRule="auto"/>
              <w:jc w:val="both"/>
              <w:rPr>
                <w:rFonts w:ascii="Calibri" w:eastAsia="Calibri" w:hAnsi="Calibri" w:cs="Calibri"/>
                <w:b/>
                <w:color w:val="548DD4"/>
                <w:sz w:val="24"/>
                <w:szCs w:val="24"/>
              </w:rPr>
            </w:pPr>
          </w:p>
          <w:p w14:paraId="6A0F8DCD" w14:textId="77777777" w:rsidR="00DD13E5" w:rsidRDefault="0037710D">
            <w:pPr>
              <w:pBdr>
                <w:top w:val="nil"/>
                <w:left w:val="nil"/>
                <w:bottom w:val="nil"/>
                <w:right w:val="nil"/>
                <w:between w:val="nil"/>
              </w:pBdr>
              <w:spacing w:line="259" w:lineRule="auto"/>
              <w:jc w:val="both"/>
              <w:rPr>
                <w:rFonts w:ascii="Calibri" w:eastAsia="Calibri" w:hAnsi="Calibri" w:cs="Calibri"/>
                <w:b/>
                <w:color w:val="548DD4"/>
                <w:sz w:val="24"/>
                <w:szCs w:val="24"/>
              </w:rPr>
            </w:pPr>
            <w:r>
              <w:rPr>
                <w:rFonts w:ascii="Calibri" w:eastAsia="Calibri" w:hAnsi="Calibri" w:cs="Calibri"/>
                <w:b/>
                <w:color w:val="548DD4"/>
                <w:sz w:val="24"/>
                <w:szCs w:val="24"/>
              </w:rPr>
              <w:lastRenderedPageBreak/>
              <w:t xml:space="preserve">Environment </w:t>
            </w:r>
          </w:p>
          <w:p w14:paraId="71BFE276"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548DD4"/>
                <w:sz w:val="24"/>
                <w:szCs w:val="24"/>
              </w:rPr>
            </w:pPr>
          </w:p>
        </w:tc>
        <w:tc>
          <w:tcPr>
            <w:tcW w:w="11969" w:type="dxa"/>
          </w:tcPr>
          <w:p w14:paraId="695FC5C5"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Internet connection is good. </w:t>
            </w:r>
          </w:p>
          <w:p w14:paraId="1A330EFB"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Room in majority of classrooms for Horse Shoe seating arrangement for Child safety and use of Internet</w:t>
            </w:r>
          </w:p>
          <w:p w14:paraId="33D262B0"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Devices used for Typing Skills and searches for Projects </w:t>
            </w:r>
          </w:p>
        </w:tc>
      </w:tr>
      <w:tr w:rsidR="00DD13E5" w14:paraId="2F2230CB" w14:textId="77777777">
        <w:tc>
          <w:tcPr>
            <w:tcW w:w="1980" w:type="dxa"/>
          </w:tcPr>
          <w:p w14:paraId="6C55005C"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548DD4"/>
                <w:sz w:val="24"/>
                <w:szCs w:val="24"/>
              </w:rPr>
            </w:pPr>
            <w:r>
              <w:rPr>
                <w:rFonts w:ascii="Calibri" w:eastAsia="Calibri" w:hAnsi="Calibri" w:cs="Calibri"/>
                <w:b/>
                <w:color w:val="548DD4"/>
                <w:sz w:val="24"/>
                <w:szCs w:val="24"/>
              </w:rPr>
              <w:lastRenderedPageBreak/>
              <w:t xml:space="preserve">Resources </w:t>
            </w:r>
          </w:p>
        </w:tc>
        <w:tc>
          <w:tcPr>
            <w:tcW w:w="11969" w:type="dxa"/>
          </w:tcPr>
          <w:p w14:paraId="13FBAA28"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Chromebook Timetable and availability to 2</w:t>
            </w:r>
            <w:r>
              <w:rPr>
                <w:rFonts w:ascii="Calibri" w:eastAsia="Calibri" w:hAnsi="Calibri" w:cs="Calibri"/>
                <w:color w:val="000000"/>
                <w:sz w:val="24"/>
                <w:szCs w:val="24"/>
                <w:vertAlign w:val="superscript"/>
              </w:rPr>
              <w:t>nd</w:t>
            </w:r>
            <w:r>
              <w:rPr>
                <w:rFonts w:ascii="Calibri" w:eastAsia="Calibri" w:hAnsi="Calibri" w:cs="Calibri"/>
                <w:color w:val="000000"/>
                <w:sz w:val="24"/>
                <w:szCs w:val="24"/>
              </w:rPr>
              <w:t xml:space="preserve"> Floor (Used most) Chromebook Trolley access and brought to classrooms</w:t>
            </w:r>
          </w:p>
          <w:p w14:paraId="38BB8730"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Planning Folder added to G-Drive and shared with each band level.</w:t>
            </w:r>
          </w:p>
          <w:p w14:paraId="0D3E214B"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C.J Fallon and Ed Co accounts being used by Individual teachers for learning during school day</w:t>
            </w:r>
          </w:p>
          <w:p w14:paraId="23900075"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Bua Na Ca</w:t>
            </w:r>
            <w:bookmarkStart w:id="3" w:name="_GoBack"/>
            <w:bookmarkEnd w:id="3"/>
            <w:r>
              <w:rPr>
                <w:rFonts w:ascii="Calibri" w:eastAsia="Calibri" w:hAnsi="Calibri" w:cs="Calibri"/>
                <w:color w:val="000000"/>
                <w:sz w:val="24"/>
                <w:szCs w:val="24"/>
              </w:rPr>
              <w:t>inte App</w:t>
            </w:r>
          </w:p>
          <w:p w14:paraId="666E438C"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Dabble Doo App </w:t>
            </w:r>
          </w:p>
        </w:tc>
      </w:tr>
      <w:tr w:rsidR="00DD13E5" w14:paraId="132CC73B" w14:textId="77777777">
        <w:tc>
          <w:tcPr>
            <w:tcW w:w="1980" w:type="dxa"/>
          </w:tcPr>
          <w:p w14:paraId="4DB6BAE8"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b/>
                <w:color w:val="548DD4"/>
                <w:sz w:val="24"/>
                <w:szCs w:val="24"/>
              </w:rPr>
            </w:pPr>
            <w:r>
              <w:rPr>
                <w:rFonts w:ascii="Calibri" w:eastAsia="Calibri" w:hAnsi="Calibri" w:cs="Calibri"/>
                <w:b/>
                <w:color w:val="548DD4"/>
                <w:sz w:val="24"/>
                <w:szCs w:val="24"/>
              </w:rPr>
              <w:t>Lacking/ Weaknesses</w:t>
            </w:r>
          </w:p>
        </w:tc>
        <w:tc>
          <w:tcPr>
            <w:tcW w:w="11969" w:type="dxa"/>
          </w:tcPr>
          <w:p w14:paraId="762D23FB"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Resources for Junior Bands and Special Classes</w:t>
            </w:r>
          </w:p>
          <w:p w14:paraId="3CCA3BE3"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Specific Apps needed for Literacy and Numeracy </w:t>
            </w:r>
          </w:p>
          <w:p w14:paraId="356835ED"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Costs of Apps through Yearly subscriptions</w:t>
            </w:r>
          </w:p>
          <w:p w14:paraId="79E9A35B" w14:textId="77777777" w:rsidR="00DD13E5" w:rsidRDefault="0037710D">
            <w:pPr>
              <w:numPr>
                <w:ilvl w:val="0"/>
                <w:numId w:val="17"/>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Extra Printer needed</w:t>
            </w:r>
          </w:p>
        </w:tc>
      </w:tr>
    </w:tbl>
    <w:p w14:paraId="37E3EEF0"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3E52321F"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7259AD4B"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755A14DF"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2.4</w:t>
      </w:r>
      <w:r>
        <w:rPr>
          <w:rFonts w:ascii="Calibri" w:eastAsia="Calibri" w:hAnsi="Calibri" w:cs="Calibri"/>
          <w:color w:val="000000"/>
          <w:sz w:val="24"/>
          <w:szCs w:val="24"/>
        </w:rPr>
        <w:t xml:space="preserve"> </w:t>
      </w:r>
      <w:r>
        <w:rPr>
          <w:rFonts w:ascii="Calibri" w:eastAsia="Calibri" w:hAnsi="Calibri" w:cs="Calibri"/>
          <w:b/>
          <w:color w:val="000000"/>
          <w:sz w:val="24"/>
          <w:szCs w:val="24"/>
        </w:rPr>
        <w:t>This is what we are going to focus on to improve our digital learning practice further</w:t>
      </w:r>
    </w:p>
    <w:p w14:paraId="1BDFAE51" w14:textId="77777777" w:rsidR="00DD13E5" w:rsidRDefault="00DD13E5">
      <w:pPr>
        <w:pBdr>
          <w:top w:val="nil"/>
          <w:left w:val="nil"/>
          <w:bottom w:val="nil"/>
          <w:right w:val="nil"/>
          <w:between w:val="nil"/>
        </w:pBdr>
        <w:spacing w:line="259" w:lineRule="auto"/>
        <w:jc w:val="both"/>
        <w:rPr>
          <w:rFonts w:ascii="Calibri" w:eastAsia="Calibri" w:hAnsi="Calibri" w:cs="Calibri"/>
          <w:i/>
          <w:color w:val="000000"/>
          <w:sz w:val="24"/>
          <w:szCs w:val="24"/>
        </w:rPr>
      </w:pPr>
    </w:p>
    <w:p w14:paraId="6F2F2447" w14:textId="77777777" w:rsidR="00DD13E5" w:rsidRDefault="0037710D">
      <w:pPr>
        <w:numPr>
          <w:ilvl w:val="0"/>
          <w:numId w:val="21"/>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Collaborative discussion. During a Staff Meeting we looked at the school in Bands with a Mainstream Teacher representative from each band and through collaboration and democratic consultation we plan on the following pathways to increase Digital Literacy.</w:t>
      </w:r>
      <w:r>
        <w:rPr>
          <w:rFonts w:ascii="Calibri" w:eastAsia="Calibri" w:hAnsi="Calibri" w:cs="Calibri"/>
          <w:color w:val="000000"/>
          <w:sz w:val="24"/>
          <w:szCs w:val="24"/>
        </w:rPr>
        <w:t xml:space="preserve"> </w:t>
      </w:r>
    </w:p>
    <w:p w14:paraId="7E8FA33D" w14:textId="77777777" w:rsidR="00DD13E5" w:rsidRDefault="0037710D">
      <w:pPr>
        <w:numPr>
          <w:ilvl w:val="0"/>
          <w:numId w:val="21"/>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Creative Digital Framework Team; Ms. Heidi O’Grady (</w:t>
      </w:r>
      <w:r>
        <w:rPr>
          <w:rFonts w:ascii="Calibri" w:eastAsia="Calibri" w:hAnsi="Calibri" w:cs="Calibri"/>
          <w:color w:val="000000"/>
          <w:sz w:val="24"/>
          <w:szCs w:val="24"/>
        </w:rPr>
        <w:t xml:space="preserve">Post Holder), Ms. Eve Gregory, Ms. Samantha Vickers </w:t>
      </w:r>
    </w:p>
    <w:p w14:paraId="67764748" w14:textId="77777777" w:rsidR="00DD13E5" w:rsidRDefault="00DD13E5">
      <w:pPr>
        <w:pBdr>
          <w:top w:val="nil"/>
          <w:left w:val="nil"/>
          <w:bottom w:val="nil"/>
          <w:right w:val="nil"/>
          <w:between w:val="nil"/>
        </w:pBdr>
        <w:spacing w:line="259" w:lineRule="auto"/>
        <w:ind w:left="1080"/>
        <w:jc w:val="both"/>
        <w:rPr>
          <w:rFonts w:ascii="Calibri" w:eastAsia="Calibri" w:hAnsi="Calibri" w:cs="Calibri"/>
          <w:color w:val="000000"/>
          <w:sz w:val="24"/>
          <w:szCs w:val="24"/>
        </w:rPr>
      </w:pPr>
    </w:p>
    <w:tbl>
      <w:tblPr>
        <w:tblStyle w:val="a5"/>
        <w:tblW w:w="139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8505"/>
        <w:gridCol w:w="2472"/>
      </w:tblGrid>
      <w:tr w:rsidR="00DD13E5" w14:paraId="02D2827F" w14:textId="77777777">
        <w:tc>
          <w:tcPr>
            <w:tcW w:w="2977" w:type="dxa"/>
          </w:tcPr>
          <w:p w14:paraId="3F997331" w14:textId="77777777" w:rsidR="00DD13E5" w:rsidRDefault="0037710D">
            <w:pPr>
              <w:pBdr>
                <w:top w:val="nil"/>
                <w:left w:val="nil"/>
                <w:bottom w:val="nil"/>
                <w:right w:val="nil"/>
                <w:between w:val="nil"/>
              </w:pBdr>
              <w:spacing w:line="259" w:lineRule="auto"/>
              <w:ind w:left="360"/>
              <w:jc w:val="center"/>
              <w:rPr>
                <w:rFonts w:ascii="Calibri" w:eastAsia="Calibri" w:hAnsi="Calibri" w:cs="Calibri"/>
                <w:b/>
                <w:color w:val="0070C0"/>
                <w:sz w:val="24"/>
                <w:szCs w:val="24"/>
              </w:rPr>
            </w:pPr>
            <w:r>
              <w:rPr>
                <w:rFonts w:ascii="Calibri" w:eastAsia="Calibri" w:hAnsi="Calibri" w:cs="Calibri"/>
                <w:b/>
                <w:color w:val="0070C0"/>
                <w:sz w:val="24"/>
                <w:szCs w:val="24"/>
              </w:rPr>
              <w:t>Class Level</w:t>
            </w:r>
          </w:p>
        </w:tc>
        <w:tc>
          <w:tcPr>
            <w:tcW w:w="8505" w:type="dxa"/>
          </w:tcPr>
          <w:p w14:paraId="7CE4F710"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alibri" w:eastAsia="Calibri" w:hAnsi="Calibri" w:cs="Calibri"/>
                <w:b/>
                <w:color w:val="000000"/>
                <w:sz w:val="24"/>
                <w:szCs w:val="24"/>
              </w:rPr>
            </w:pPr>
            <w:r>
              <w:rPr>
                <w:rFonts w:ascii="Calibri" w:eastAsia="Calibri" w:hAnsi="Calibri" w:cs="Calibri"/>
                <w:b/>
                <w:color w:val="0070C0"/>
                <w:sz w:val="24"/>
                <w:szCs w:val="24"/>
              </w:rPr>
              <w:t>Targets</w:t>
            </w:r>
          </w:p>
        </w:tc>
        <w:tc>
          <w:tcPr>
            <w:tcW w:w="2472" w:type="dxa"/>
          </w:tcPr>
          <w:p w14:paraId="76E71FF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alibri" w:eastAsia="Calibri" w:hAnsi="Calibri" w:cs="Calibri"/>
                <w:b/>
                <w:color w:val="0070C0"/>
                <w:sz w:val="24"/>
                <w:szCs w:val="24"/>
              </w:rPr>
            </w:pPr>
            <w:r>
              <w:rPr>
                <w:rFonts w:ascii="Calibri" w:eastAsia="Calibri" w:hAnsi="Calibri" w:cs="Calibri"/>
                <w:b/>
                <w:color w:val="0070C0"/>
                <w:sz w:val="24"/>
                <w:szCs w:val="24"/>
              </w:rPr>
              <w:t>Timeframe</w:t>
            </w:r>
          </w:p>
          <w:p w14:paraId="1BC22A03"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alibri" w:eastAsia="Calibri" w:hAnsi="Calibri" w:cs="Calibri"/>
                <w:b/>
                <w:color w:val="0070C0"/>
                <w:sz w:val="24"/>
                <w:szCs w:val="24"/>
              </w:rPr>
            </w:pPr>
          </w:p>
        </w:tc>
      </w:tr>
      <w:tr w:rsidR="00DD13E5" w14:paraId="6E1C019F" w14:textId="77777777">
        <w:tc>
          <w:tcPr>
            <w:tcW w:w="2977" w:type="dxa"/>
          </w:tcPr>
          <w:p w14:paraId="60E4E799" w14:textId="77777777" w:rsidR="00DD13E5" w:rsidRDefault="0037710D">
            <w:pPr>
              <w:pBdr>
                <w:top w:val="nil"/>
                <w:left w:val="nil"/>
                <w:bottom w:val="nil"/>
                <w:right w:val="nil"/>
                <w:between w:val="nil"/>
              </w:pBdr>
              <w:spacing w:line="259" w:lineRule="auto"/>
              <w:ind w:left="360"/>
              <w:rPr>
                <w:rFonts w:ascii="Calibri" w:eastAsia="Calibri" w:hAnsi="Calibri" w:cs="Calibri"/>
                <w:b/>
                <w:color w:val="0070C0"/>
                <w:sz w:val="24"/>
                <w:szCs w:val="24"/>
              </w:rPr>
            </w:pPr>
            <w:r>
              <w:rPr>
                <w:rFonts w:ascii="Calibri" w:eastAsia="Calibri" w:hAnsi="Calibri" w:cs="Calibri"/>
                <w:b/>
                <w:color w:val="0070C0"/>
                <w:sz w:val="24"/>
                <w:szCs w:val="24"/>
              </w:rPr>
              <w:t>Junior Band</w:t>
            </w:r>
          </w:p>
          <w:p w14:paraId="4895D1E5" w14:textId="77777777" w:rsidR="00DD13E5" w:rsidRDefault="0037710D">
            <w:pPr>
              <w:pBdr>
                <w:top w:val="nil"/>
                <w:left w:val="nil"/>
                <w:bottom w:val="nil"/>
                <w:right w:val="nil"/>
                <w:between w:val="nil"/>
              </w:pBdr>
              <w:spacing w:line="259" w:lineRule="auto"/>
              <w:ind w:left="360"/>
              <w:rPr>
                <w:rFonts w:ascii="Calibri" w:eastAsia="Calibri" w:hAnsi="Calibri" w:cs="Calibri"/>
                <w:b/>
                <w:color w:val="000000"/>
                <w:sz w:val="24"/>
                <w:szCs w:val="24"/>
              </w:rPr>
            </w:pPr>
            <w:r>
              <w:rPr>
                <w:rFonts w:ascii="Calibri" w:eastAsia="Calibri" w:hAnsi="Calibri" w:cs="Calibri"/>
                <w:b/>
                <w:color w:val="000000"/>
                <w:sz w:val="24"/>
                <w:szCs w:val="24"/>
              </w:rPr>
              <w:t>Junior Infants/ Senior Infants Classes</w:t>
            </w:r>
          </w:p>
          <w:p w14:paraId="36A20B98"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b/>
                <w:color w:val="000000"/>
                <w:sz w:val="24"/>
                <w:szCs w:val="24"/>
              </w:rPr>
            </w:pPr>
          </w:p>
        </w:tc>
        <w:tc>
          <w:tcPr>
            <w:tcW w:w="8505" w:type="dxa"/>
          </w:tcPr>
          <w:p w14:paraId="01A3920D" w14:textId="77777777" w:rsidR="00DD13E5" w:rsidRDefault="0037710D">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Chromebooks too advanced and difficult for this cohort.</w:t>
            </w:r>
          </w:p>
          <w:p w14:paraId="7B26A94D" w14:textId="77777777" w:rsidR="00DD13E5" w:rsidRDefault="0037710D">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More access to devices that are accessible for them such as iPads. (To be ordered and managed</w:t>
            </w:r>
            <w:r>
              <w:rPr>
                <w:rFonts w:ascii="Calibri" w:eastAsia="Calibri" w:hAnsi="Calibri" w:cs="Calibri"/>
                <w:color w:val="000000"/>
                <w:sz w:val="24"/>
                <w:szCs w:val="24"/>
              </w:rPr>
              <w:t xml:space="preserve"> by Apple Education Manager (</w:t>
            </w:r>
            <w:r>
              <w:rPr>
                <w:rFonts w:ascii="Calibri" w:eastAsia="Calibri" w:hAnsi="Calibri" w:cs="Calibri"/>
                <w:color w:val="000000"/>
                <w:sz w:val="24"/>
                <w:szCs w:val="24"/>
              </w:rPr>
              <w:t xml:space="preserve">Post Holder and </w:t>
            </w:r>
            <w:proofErr w:type="spellStart"/>
            <w:r>
              <w:rPr>
                <w:rFonts w:ascii="Calibri" w:eastAsia="Calibri" w:hAnsi="Calibri" w:cs="Calibri"/>
                <w:color w:val="000000"/>
                <w:sz w:val="24"/>
                <w:szCs w:val="24"/>
              </w:rPr>
              <w:t>Compudoc</w:t>
            </w:r>
            <w:proofErr w:type="spellEnd"/>
            <w:r>
              <w:rPr>
                <w:rFonts w:ascii="Calibri" w:eastAsia="Calibri" w:hAnsi="Calibri" w:cs="Calibri"/>
                <w:color w:val="000000"/>
                <w:sz w:val="24"/>
                <w:szCs w:val="24"/>
              </w:rPr>
              <w:t>)</w:t>
            </w:r>
          </w:p>
          <w:p w14:paraId="1539F21A" w14:textId="77777777" w:rsidR="00DD13E5" w:rsidRDefault="0037710D">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Apps that are age appropriate and can be used for assessment in phonics and numeracy</w:t>
            </w:r>
          </w:p>
        </w:tc>
        <w:tc>
          <w:tcPr>
            <w:tcW w:w="2472" w:type="dxa"/>
          </w:tcPr>
          <w:p w14:paraId="6B098983"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Academic Year 2024-25 seek iPads for the Juniors. </w:t>
            </w:r>
          </w:p>
          <w:p w14:paraId="67ED5E0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Use of Apps for their learning Numbots &amp; Phonics</w:t>
            </w:r>
          </w:p>
          <w:p w14:paraId="183CFAB4"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Staff Training in managing Apps </w:t>
            </w:r>
          </w:p>
          <w:p w14:paraId="766A7BCB"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Assessment of Phonics using iPads (SET)</w:t>
            </w:r>
          </w:p>
        </w:tc>
      </w:tr>
      <w:tr w:rsidR="00DD13E5" w14:paraId="2E3C324B" w14:textId="77777777">
        <w:tc>
          <w:tcPr>
            <w:tcW w:w="2977" w:type="dxa"/>
          </w:tcPr>
          <w:p w14:paraId="437719BD"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Calibri" w:eastAsia="Calibri" w:hAnsi="Calibri" w:cs="Calibri"/>
                <w:color w:val="000000"/>
                <w:sz w:val="24"/>
                <w:szCs w:val="24"/>
              </w:rPr>
            </w:pPr>
            <w:r>
              <w:rPr>
                <w:rFonts w:ascii="Calibri" w:eastAsia="Calibri" w:hAnsi="Calibri" w:cs="Calibri"/>
                <w:b/>
                <w:color w:val="0070C0"/>
                <w:sz w:val="24"/>
                <w:szCs w:val="24"/>
              </w:rPr>
              <w:lastRenderedPageBreak/>
              <w:t>Junior Band</w:t>
            </w:r>
          </w:p>
          <w:p w14:paraId="4B232D91"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Calibri" w:eastAsia="Calibri" w:hAnsi="Calibri" w:cs="Calibri"/>
                <w:b/>
                <w:color w:val="000000"/>
                <w:sz w:val="24"/>
                <w:szCs w:val="24"/>
              </w:rPr>
            </w:pPr>
            <w:r>
              <w:rPr>
                <w:rFonts w:ascii="Calibri" w:eastAsia="Calibri" w:hAnsi="Calibri" w:cs="Calibri"/>
                <w:b/>
                <w:color w:val="000000"/>
                <w:sz w:val="24"/>
                <w:szCs w:val="24"/>
              </w:rPr>
              <w:t>First/ Second Classes</w:t>
            </w:r>
          </w:p>
          <w:p w14:paraId="1F97FF93"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ind w:left="720"/>
              <w:rPr>
                <w:rFonts w:ascii="Calibri" w:eastAsia="Calibri" w:hAnsi="Calibri" w:cs="Calibri"/>
                <w:b/>
                <w:color w:val="000000"/>
                <w:sz w:val="24"/>
                <w:szCs w:val="24"/>
              </w:rPr>
            </w:pPr>
          </w:p>
        </w:tc>
        <w:tc>
          <w:tcPr>
            <w:tcW w:w="8505" w:type="dxa"/>
          </w:tcPr>
          <w:p w14:paraId="25347376"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Navigate the Chromebook keyboard.  </w:t>
            </w:r>
          </w:p>
          <w:p w14:paraId="683E2D2A"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Learn and use the following keys:</w:t>
            </w:r>
          </w:p>
          <w:p w14:paraId="3457800C"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On/ Off, Sound Buttons/ Brightness buttons/ Enter/ Delete</w:t>
            </w:r>
          </w:p>
          <w:p w14:paraId="1BD81365"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Use the Keypad properly: one tap</w:t>
            </w:r>
          </w:p>
          <w:p w14:paraId="4B6CC4A9"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Log onto Chromebook independently using Password: Pupilrathnew </w:t>
            </w:r>
          </w:p>
          <w:p w14:paraId="26C15F5D"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Touch Typing Skills using TTRS (Registered Users)</w:t>
            </w:r>
          </w:p>
          <w:p w14:paraId="63742FB3" w14:textId="77777777" w:rsidR="00DD13E5" w:rsidRDefault="0037710D">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Ability to use th</w:t>
            </w:r>
            <w:r>
              <w:rPr>
                <w:rFonts w:ascii="Calibri" w:eastAsia="Calibri" w:hAnsi="Calibri" w:cs="Calibri"/>
                <w:color w:val="000000"/>
                <w:sz w:val="24"/>
                <w:szCs w:val="24"/>
              </w:rPr>
              <w:t xml:space="preserve">e search drive in </w:t>
            </w:r>
            <w:r>
              <w:rPr>
                <w:rFonts w:ascii="Calibri" w:eastAsia="Calibri" w:hAnsi="Calibri" w:cs="Calibri"/>
                <w:i/>
                <w:color w:val="000000"/>
                <w:sz w:val="24"/>
                <w:szCs w:val="24"/>
              </w:rPr>
              <w:t xml:space="preserve">Kiddle </w:t>
            </w:r>
          </w:p>
        </w:tc>
        <w:tc>
          <w:tcPr>
            <w:tcW w:w="2472" w:type="dxa"/>
          </w:tcPr>
          <w:p w14:paraId="7B56D9B7"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Term 1</w:t>
            </w:r>
          </w:p>
          <w:p w14:paraId="4DEB2CB4"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521ECC88"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029960C4"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5121ED22"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1D931875"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Term 1-3 </w:t>
            </w:r>
          </w:p>
          <w:p w14:paraId="2F1E0896"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Term 2 </w:t>
            </w:r>
          </w:p>
        </w:tc>
      </w:tr>
      <w:tr w:rsidR="00DD13E5" w14:paraId="45964929" w14:textId="77777777">
        <w:tc>
          <w:tcPr>
            <w:tcW w:w="2977" w:type="dxa"/>
          </w:tcPr>
          <w:p w14:paraId="56622BE1" w14:textId="77777777" w:rsidR="00DD13E5" w:rsidRDefault="0037710D">
            <w:pPr>
              <w:pBdr>
                <w:top w:val="nil"/>
                <w:left w:val="nil"/>
                <w:bottom w:val="nil"/>
                <w:right w:val="nil"/>
                <w:between w:val="nil"/>
              </w:pBdr>
              <w:spacing w:line="259" w:lineRule="auto"/>
              <w:ind w:left="360"/>
              <w:rPr>
                <w:rFonts w:ascii="Calibri" w:eastAsia="Calibri" w:hAnsi="Calibri" w:cs="Calibri"/>
                <w:b/>
                <w:color w:val="0070C0"/>
                <w:sz w:val="24"/>
                <w:szCs w:val="24"/>
              </w:rPr>
            </w:pPr>
            <w:r>
              <w:rPr>
                <w:rFonts w:ascii="Calibri" w:eastAsia="Calibri" w:hAnsi="Calibri" w:cs="Calibri"/>
                <w:b/>
                <w:color w:val="0070C0"/>
                <w:sz w:val="24"/>
                <w:szCs w:val="24"/>
              </w:rPr>
              <w:t>Middle Band</w:t>
            </w:r>
          </w:p>
          <w:p w14:paraId="0F3A3F44" w14:textId="77777777" w:rsidR="00DD13E5" w:rsidRDefault="0037710D">
            <w:pPr>
              <w:pBdr>
                <w:top w:val="nil"/>
                <w:left w:val="nil"/>
                <w:bottom w:val="nil"/>
                <w:right w:val="nil"/>
                <w:between w:val="nil"/>
              </w:pBdr>
              <w:spacing w:line="259" w:lineRule="auto"/>
              <w:ind w:left="360"/>
              <w:rPr>
                <w:rFonts w:ascii="Calibri" w:eastAsia="Calibri" w:hAnsi="Calibri" w:cs="Calibri"/>
                <w:b/>
                <w:color w:val="000000"/>
                <w:sz w:val="24"/>
                <w:szCs w:val="24"/>
              </w:rPr>
            </w:pPr>
            <w:r>
              <w:rPr>
                <w:rFonts w:ascii="Calibri" w:eastAsia="Calibri" w:hAnsi="Calibri" w:cs="Calibri"/>
                <w:b/>
                <w:color w:val="000000"/>
                <w:sz w:val="24"/>
                <w:szCs w:val="24"/>
              </w:rPr>
              <w:t>Third/ Fourth Classes</w:t>
            </w:r>
          </w:p>
          <w:p w14:paraId="4899D617"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Calibri" w:eastAsia="Calibri" w:hAnsi="Calibri" w:cs="Calibri"/>
                <w:b/>
                <w:color w:val="000000"/>
                <w:sz w:val="24"/>
                <w:szCs w:val="24"/>
              </w:rPr>
            </w:pPr>
          </w:p>
        </w:tc>
        <w:tc>
          <w:tcPr>
            <w:tcW w:w="8505" w:type="dxa"/>
          </w:tcPr>
          <w:p w14:paraId="50B707A5"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libri" w:eastAsia="Calibri" w:hAnsi="Calibri" w:cs="Calibri"/>
                <w:color w:val="000000"/>
                <w:sz w:val="24"/>
                <w:szCs w:val="24"/>
              </w:rPr>
              <w:t xml:space="preserve"> </w:t>
            </w:r>
            <w:r>
              <w:rPr>
                <w:rFonts w:ascii="Cambria" w:eastAsia="Cambria" w:hAnsi="Cambria" w:cs="Cambria"/>
                <w:color w:val="000000"/>
                <w:sz w:val="24"/>
                <w:szCs w:val="24"/>
              </w:rPr>
              <w:t xml:space="preserve">Navigate the Chromebook keyboard.  </w:t>
            </w:r>
          </w:p>
          <w:p w14:paraId="18AD363C"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Learn and use the following keys:</w:t>
            </w:r>
          </w:p>
          <w:p w14:paraId="480667D9"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On/ Off, Sound Buttons/ Brightness buttons/ Enter/ Delete/ Caps</w:t>
            </w:r>
          </w:p>
          <w:p w14:paraId="38CAD7AF"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Use the Keypad properly: one tap</w:t>
            </w:r>
          </w:p>
          <w:p w14:paraId="58C124F9"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Log onto Chromebook independently using Password: Pupilrathnew </w:t>
            </w:r>
          </w:p>
          <w:p w14:paraId="04B43A7B"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Touch Typing Skills using TTRS (Registered</w:t>
            </w:r>
            <w:r>
              <w:rPr>
                <w:rFonts w:ascii="Cambria" w:eastAsia="Cambria" w:hAnsi="Cambria" w:cs="Cambria"/>
                <w:color w:val="000000"/>
                <w:sz w:val="24"/>
                <w:szCs w:val="24"/>
              </w:rPr>
              <w:t xml:space="preserve"> Users)</w:t>
            </w:r>
          </w:p>
          <w:p w14:paraId="113421E1"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Ability to use the search drive copying URL from IWB </w:t>
            </w:r>
          </w:p>
          <w:p w14:paraId="18047A20"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Ability to touch type DoorwayOnline.org </w:t>
            </w:r>
          </w:p>
          <w:p w14:paraId="7ECDD8BD"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Search photos</w:t>
            </w:r>
            <w:r>
              <w:rPr>
                <w:rFonts w:ascii="Cambria" w:eastAsia="Cambria" w:hAnsi="Cambria" w:cs="Cambria"/>
                <w:color w:val="000000"/>
                <w:sz w:val="24"/>
                <w:szCs w:val="24"/>
              </w:rPr>
              <w:t xml:space="preserve"> and save</w:t>
            </w:r>
          </w:p>
          <w:p w14:paraId="3A00D6ED"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Search Info and Save for Projects </w:t>
            </w:r>
          </w:p>
          <w:p w14:paraId="4D421D23"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Open Word Document </w:t>
            </w:r>
          </w:p>
          <w:p w14:paraId="7C6495C9"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Open Power Point </w:t>
            </w:r>
          </w:p>
          <w:p w14:paraId="39D34A90" w14:textId="77777777" w:rsidR="00DD13E5" w:rsidRDefault="0037710D">
            <w:pPr>
              <w:numPr>
                <w:ilvl w:val="0"/>
                <w:numId w:val="18"/>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Create PowerPoint</w:t>
            </w:r>
          </w:p>
        </w:tc>
        <w:tc>
          <w:tcPr>
            <w:tcW w:w="2472" w:type="dxa"/>
          </w:tcPr>
          <w:p w14:paraId="79E04A9B"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Term 1 </w:t>
            </w:r>
          </w:p>
          <w:p w14:paraId="2C9B0369"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51DEAA96"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6643155B"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36972E3C"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60D57608"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781E009F"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320ACD4C"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Term 1-3 </w:t>
            </w:r>
          </w:p>
          <w:p w14:paraId="6372A80F"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p w14:paraId="40A64448"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Term 1-3</w:t>
            </w:r>
          </w:p>
        </w:tc>
      </w:tr>
      <w:tr w:rsidR="00DD13E5" w14:paraId="78BCAB2D" w14:textId="77777777">
        <w:tc>
          <w:tcPr>
            <w:tcW w:w="2977" w:type="dxa"/>
          </w:tcPr>
          <w:p w14:paraId="31817CEB"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Calibri" w:eastAsia="Calibri" w:hAnsi="Calibri" w:cs="Calibri"/>
                <w:b/>
                <w:color w:val="0070C0"/>
                <w:sz w:val="24"/>
                <w:szCs w:val="24"/>
              </w:rPr>
            </w:pPr>
            <w:r>
              <w:rPr>
                <w:rFonts w:ascii="Calibri" w:eastAsia="Calibri" w:hAnsi="Calibri" w:cs="Calibri"/>
                <w:b/>
                <w:color w:val="0070C0"/>
                <w:sz w:val="24"/>
                <w:szCs w:val="24"/>
              </w:rPr>
              <w:lastRenderedPageBreak/>
              <w:t>Upper Band</w:t>
            </w:r>
          </w:p>
          <w:p w14:paraId="4FA200BD" w14:textId="77777777" w:rsidR="00DD13E5" w:rsidRDefault="0037710D">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Calibri" w:eastAsia="Calibri" w:hAnsi="Calibri" w:cs="Calibri"/>
                <w:b/>
                <w:color w:val="000000"/>
                <w:sz w:val="24"/>
                <w:szCs w:val="24"/>
              </w:rPr>
            </w:pPr>
            <w:r>
              <w:rPr>
                <w:rFonts w:ascii="Calibri" w:eastAsia="Calibri" w:hAnsi="Calibri" w:cs="Calibri"/>
                <w:b/>
                <w:color w:val="000000"/>
                <w:sz w:val="24"/>
                <w:szCs w:val="24"/>
              </w:rPr>
              <w:t>Fifth/ Sixth Classes</w:t>
            </w:r>
          </w:p>
          <w:p w14:paraId="15032370"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ind w:left="720"/>
              <w:rPr>
                <w:rFonts w:ascii="Calibri" w:eastAsia="Calibri" w:hAnsi="Calibri" w:cs="Calibri"/>
                <w:b/>
                <w:color w:val="000000"/>
                <w:sz w:val="24"/>
                <w:szCs w:val="24"/>
              </w:rPr>
            </w:pPr>
          </w:p>
        </w:tc>
        <w:tc>
          <w:tcPr>
            <w:tcW w:w="8505" w:type="dxa"/>
          </w:tcPr>
          <w:p w14:paraId="34732BD2"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Log onto Chromebook independently using Password: Pupilrathnew </w:t>
            </w:r>
          </w:p>
          <w:p w14:paraId="4164F09B"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Clear the History after Google Use</w:t>
            </w:r>
          </w:p>
          <w:p w14:paraId="586F3190"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Use of Apps on IWB: Topmarks, Scoilnet, Brittanica, Book Creator</w:t>
            </w:r>
          </w:p>
          <w:p w14:paraId="3CCD578D"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Use of same Apps on Chromebooks for independent project work</w:t>
            </w:r>
          </w:p>
          <w:p w14:paraId="2CA487D4"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Use of Chromebooks in Station Teaching for literacy or Numeracy  </w:t>
            </w:r>
          </w:p>
          <w:p w14:paraId="3EFB8E0F"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Uploading of student work to </w:t>
            </w:r>
            <w:r>
              <w:rPr>
                <w:rFonts w:ascii="Calibri" w:eastAsia="Calibri" w:hAnsi="Calibri" w:cs="Calibri"/>
                <w:color w:val="000000"/>
                <w:sz w:val="24"/>
                <w:szCs w:val="24"/>
              </w:rPr>
              <w:t xml:space="preserve">Files </w:t>
            </w:r>
          </w:p>
          <w:p w14:paraId="53859836"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Use the Keypad properly: one tap</w:t>
            </w:r>
          </w:p>
          <w:p w14:paraId="472D2363"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Ability to use the search drive copying URL from IWB </w:t>
            </w:r>
          </w:p>
          <w:p w14:paraId="29B369A7"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Ability to touch type DoorwayOnline.org </w:t>
            </w:r>
          </w:p>
          <w:p w14:paraId="62E8F997"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r>
              <w:rPr>
                <w:rFonts w:ascii="Calibri" w:eastAsia="Calibri" w:hAnsi="Calibri" w:cs="Calibri"/>
                <w:color w:val="000000"/>
                <w:sz w:val="24"/>
                <w:szCs w:val="24"/>
              </w:rPr>
              <w:t xml:space="preserve">Ability to use the search engine with Teacher giving URL and demonstrating on IWB </w:t>
            </w:r>
          </w:p>
          <w:p w14:paraId="1EBC1277"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Search photos and save</w:t>
            </w:r>
          </w:p>
          <w:p w14:paraId="301D1554"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Search Info and Save for Projects </w:t>
            </w:r>
          </w:p>
          <w:p w14:paraId="66C816E6"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Open Word Document </w:t>
            </w:r>
          </w:p>
          <w:p w14:paraId="2523582A"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Open Power Point </w:t>
            </w:r>
          </w:p>
          <w:p w14:paraId="57F9F83B"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Create PowerPoint</w:t>
            </w:r>
            <w:r>
              <w:rPr>
                <w:rFonts w:ascii="Cambria" w:eastAsia="Cambria" w:hAnsi="Cambria" w:cs="Cambria"/>
                <w:color w:val="000000"/>
                <w:sz w:val="24"/>
                <w:szCs w:val="24"/>
              </w:rPr>
              <w:t xml:space="preserve"> </w:t>
            </w:r>
          </w:p>
          <w:p w14:paraId="2BB4D962"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Use Google Slides </w:t>
            </w:r>
          </w:p>
          <w:p w14:paraId="5404584C" w14:textId="77777777" w:rsidR="00DD13E5" w:rsidRDefault="0037710D">
            <w:pPr>
              <w:numPr>
                <w:ilvl w:val="0"/>
                <w:numId w:val="19"/>
              </w:numPr>
              <w:pBdr>
                <w:top w:val="none" w:sz="0" w:space="0" w:color="000000"/>
                <w:left w:val="none" w:sz="0" w:space="0" w:color="000000"/>
                <w:bottom w:val="none" w:sz="0" w:space="0" w:color="000000"/>
                <w:right w:val="none" w:sz="0" w:space="0" w:color="000000"/>
                <w:between w:val="none" w:sz="0" w:space="0" w:color="000000"/>
              </w:pBdr>
              <w:spacing w:line="259" w:lineRule="auto"/>
              <w:rPr>
                <w:rFonts w:ascii="Cambria" w:eastAsia="Cambria" w:hAnsi="Cambria" w:cs="Cambria"/>
                <w:color w:val="000000"/>
                <w:sz w:val="24"/>
                <w:szCs w:val="24"/>
              </w:rPr>
            </w:pPr>
            <w:r>
              <w:rPr>
                <w:rFonts w:ascii="Cambria" w:eastAsia="Cambria" w:hAnsi="Cambria" w:cs="Cambria"/>
                <w:color w:val="000000"/>
                <w:sz w:val="24"/>
                <w:szCs w:val="24"/>
              </w:rPr>
              <w:t xml:space="preserve">Use Google Documents </w:t>
            </w:r>
          </w:p>
          <w:p w14:paraId="45BC3154"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eastAsia="Calibri" w:hAnsi="Calibri" w:cs="Calibri"/>
                <w:color w:val="000000"/>
                <w:sz w:val="24"/>
                <w:szCs w:val="24"/>
              </w:rPr>
            </w:pPr>
          </w:p>
        </w:tc>
        <w:tc>
          <w:tcPr>
            <w:tcW w:w="2472" w:type="dxa"/>
          </w:tcPr>
          <w:p w14:paraId="5FBD358F" w14:textId="77777777" w:rsidR="00DD13E5" w:rsidRDefault="00DD13E5">
            <w:p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Calibri" w:eastAsia="Calibri" w:hAnsi="Calibri" w:cs="Calibri"/>
                <w:color w:val="000000"/>
                <w:sz w:val="24"/>
                <w:szCs w:val="24"/>
              </w:rPr>
            </w:pPr>
          </w:p>
        </w:tc>
      </w:tr>
    </w:tbl>
    <w:p w14:paraId="78FFE3B1"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0BCEF15E"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1D0E6490"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4C34B1BE"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1C93A02A"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6743270"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12BFE1F6"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64C43BA"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16CF1A9A"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223C4C3B"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7E453571"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4020313A"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2E0D5D9B"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1CCCD7D"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38F40782"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04D0CA91" w14:textId="77777777" w:rsidR="00DD13E5" w:rsidRDefault="0037710D">
      <w:pPr>
        <w:pBdr>
          <w:top w:val="nil"/>
          <w:left w:val="nil"/>
          <w:bottom w:val="nil"/>
          <w:right w:val="nil"/>
          <w:between w:val="nil"/>
        </w:pBdr>
        <w:spacing w:line="259" w:lineRule="auto"/>
        <w:jc w:val="both"/>
        <w:rPr>
          <w:rFonts w:ascii="Calibri" w:eastAsia="Calibri" w:hAnsi="Calibri" w:cs="Calibri"/>
          <w:b/>
          <w:color w:val="000000"/>
          <w:sz w:val="24"/>
          <w:szCs w:val="24"/>
        </w:rPr>
      </w:pPr>
      <w:r>
        <w:rPr>
          <w:rFonts w:ascii="Calibri" w:eastAsia="Calibri" w:hAnsi="Calibri" w:cs="Calibri"/>
          <w:b/>
          <w:color w:val="000000"/>
          <w:sz w:val="24"/>
          <w:szCs w:val="24"/>
        </w:rPr>
        <w:t>3. Our Digital Learning Action Plan</w:t>
      </w:r>
    </w:p>
    <w:p w14:paraId="58F7C2F7"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33FF509A"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On the next page we have recorded:</w:t>
      </w:r>
    </w:p>
    <w:p w14:paraId="64C3F9BC" w14:textId="77777777" w:rsidR="00DD13E5" w:rsidRDefault="0037710D">
      <w:pPr>
        <w:numPr>
          <w:ilvl w:val="0"/>
          <w:numId w:val="22"/>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w:t>
      </w:r>
      <w:r>
        <w:rPr>
          <w:rFonts w:ascii="Calibri" w:eastAsia="Calibri" w:hAnsi="Calibri" w:cs="Calibri"/>
          <w:b/>
          <w:color w:val="000000"/>
          <w:sz w:val="24"/>
          <w:szCs w:val="24"/>
        </w:rPr>
        <w:t>targets</w:t>
      </w:r>
      <w:r>
        <w:rPr>
          <w:rFonts w:ascii="Calibri" w:eastAsia="Calibri" w:hAnsi="Calibri" w:cs="Calibri"/>
          <w:color w:val="000000"/>
          <w:sz w:val="24"/>
          <w:szCs w:val="24"/>
        </w:rPr>
        <w:t xml:space="preserve"> for improvement we have set</w:t>
      </w:r>
    </w:p>
    <w:p w14:paraId="4D50A0AD" w14:textId="77777777" w:rsidR="00DD13E5" w:rsidRDefault="0037710D">
      <w:pPr>
        <w:numPr>
          <w:ilvl w:val="0"/>
          <w:numId w:val="22"/>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w:t>
      </w:r>
      <w:r>
        <w:rPr>
          <w:rFonts w:ascii="Calibri" w:eastAsia="Calibri" w:hAnsi="Calibri" w:cs="Calibri"/>
          <w:b/>
          <w:color w:val="000000"/>
          <w:sz w:val="24"/>
          <w:szCs w:val="24"/>
        </w:rPr>
        <w:t>actions</w:t>
      </w:r>
      <w:r>
        <w:rPr>
          <w:rFonts w:ascii="Calibri" w:eastAsia="Calibri" w:hAnsi="Calibri" w:cs="Calibri"/>
          <w:color w:val="000000"/>
          <w:sz w:val="24"/>
          <w:szCs w:val="24"/>
        </w:rPr>
        <w:t xml:space="preserve"> we will implement to achieve these</w:t>
      </w:r>
    </w:p>
    <w:p w14:paraId="2930DE99" w14:textId="77777777" w:rsidR="00DD13E5" w:rsidRDefault="0037710D">
      <w:pPr>
        <w:numPr>
          <w:ilvl w:val="0"/>
          <w:numId w:val="22"/>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b/>
          <w:color w:val="000000"/>
          <w:sz w:val="24"/>
          <w:szCs w:val="24"/>
        </w:rPr>
        <w:t>Who is responsible</w:t>
      </w:r>
      <w:r>
        <w:rPr>
          <w:rFonts w:ascii="Calibri" w:eastAsia="Calibri" w:hAnsi="Calibri" w:cs="Calibri"/>
          <w:color w:val="000000"/>
          <w:sz w:val="24"/>
          <w:szCs w:val="24"/>
        </w:rPr>
        <w:t xml:space="preserve"> for implementing, monitoring and reviewing our improvement plan</w:t>
      </w:r>
    </w:p>
    <w:p w14:paraId="52D84D93" w14:textId="77777777" w:rsidR="00DD13E5" w:rsidRDefault="0037710D">
      <w:pPr>
        <w:numPr>
          <w:ilvl w:val="0"/>
          <w:numId w:val="22"/>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How we will measure </w:t>
      </w:r>
      <w:r>
        <w:rPr>
          <w:rFonts w:ascii="Calibri" w:eastAsia="Calibri" w:hAnsi="Calibri" w:cs="Calibri"/>
          <w:b/>
          <w:color w:val="000000"/>
          <w:sz w:val="24"/>
          <w:szCs w:val="24"/>
        </w:rPr>
        <w:t>progress</w:t>
      </w:r>
      <w:r>
        <w:rPr>
          <w:rFonts w:ascii="Calibri" w:eastAsia="Calibri" w:hAnsi="Calibri" w:cs="Calibri"/>
          <w:color w:val="000000"/>
          <w:sz w:val="24"/>
          <w:szCs w:val="24"/>
        </w:rPr>
        <w:t xml:space="preserve"> and check </w:t>
      </w:r>
      <w:r>
        <w:rPr>
          <w:rFonts w:ascii="Calibri" w:eastAsia="Calibri" w:hAnsi="Calibri" w:cs="Calibri"/>
          <w:b/>
          <w:color w:val="000000"/>
          <w:sz w:val="24"/>
          <w:szCs w:val="24"/>
        </w:rPr>
        <w:t xml:space="preserve">outcomes </w:t>
      </w:r>
      <w:r>
        <w:rPr>
          <w:rFonts w:ascii="Calibri" w:eastAsia="Calibri" w:hAnsi="Calibri" w:cs="Calibri"/>
          <w:color w:val="000000"/>
          <w:sz w:val="24"/>
          <w:szCs w:val="24"/>
        </w:rPr>
        <w:t>(criteria for success) Assessment</w:t>
      </w:r>
      <w:r>
        <w:rPr>
          <w:rFonts w:ascii="Calibri" w:eastAsia="Calibri" w:hAnsi="Calibri" w:cs="Calibri"/>
          <w:b/>
          <w:color w:val="000000"/>
          <w:sz w:val="24"/>
          <w:szCs w:val="24"/>
        </w:rPr>
        <w:t xml:space="preserve"> </w:t>
      </w:r>
    </w:p>
    <w:p w14:paraId="4F24F0DE" w14:textId="77777777" w:rsidR="00DD13E5" w:rsidRDefault="00DD13E5">
      <w:pPr>
        <w:pBdr>
          <w:top w:val="nil"/>
          <w:left w:val="nil"/>
          <w:bottom w:val="nil"/>
          <w:right w:val="nil"/>
          <w:between w:val="nil"/>
        </w:pBdr>
        <w:spacing w:line="259" w:lineRule="auto"/>
        <w:ind w:left="720"/>
        <w:jc w:val="both"/>
        <w:rPr>
          <w:rFonts w:ascii="Calibri" w:eastAsia="Calibri" w:hAnsi="Calibri" w:cs="Calibri"/>
          <w:color w:val="000000"/>
          <w:sz w:val="24"/>
          <w:szCs w:val="24"/>
        </w:rPr>
      </w:pPr>
    </w:p>
    <w:p w14:paraId="57396723" w14:textId="77777777" w:rsidR="00DD13E5" w:rsidRDefault="0037710D">
      <w:p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As we implement our improvement plan we will record:</w:t>
      </w:r>
    </w:p>
    <w:p w14:paraId="50369888" w14:textId="77777777" w:rsidR="00DD13E5" w:rsidRDefault="0037710D">
      <w:pPr>
        <w:numPr>
          <w:ilvl w:val="0"/>
          <w:numId w:val="1"/>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w:t>
      </w:r>
      <w:r>
        <w:rPr>
          <w:rFonts w:ascii="Calibri" w:eastAsia="Calibri" w:hAnsi="Calibri" w:cs="Calibri"/>
          <w:b/>
          <w:color w:val="000000"/>
          <w:sz w:val="24"/>
          <w:szCs w:val="24"/>
        </w:rPr>
        <w:t>progress</w:t>
      </w:r>
      <w:r>
        <w:rPr>
          <w:rFonts w:ascii="Calibri" w:eastAsia="Calibri" w:hAnsi="Calibri" w:cs="Calibri"/>
          <w:color w:val="000000"/>
          <w:sz w:val="24"/>
          <w:szCs w:val="24"/>
        </w:rPr>
        <w:t xml:space="preserve"> made, and </w:t>
      </w:r>
      <w:r>
        <w:rPr>
          <w:rFonts w:ascii="Calibri" w:eastAsia="Calibri" w:hAnsi="Calibri" w:cs="Calibri"/>
          <w:b/>
          <w:color w:val="000000"/>
          <w:sz w:val="24"/>
          <w:szCs w:val="24"/>
        </w:rPr>
        <w:t>adjustments</w:t>
      </w:r>
      <w:r>
        <w:rPr>
          <w:rFonts w:ascii="Calibri" w:eastAsia="Calibri" w:hAnsi="Calibri" w:cs="Calibri"/>
          <w:color w:val="000000"/>
          <w:sz w:val="24"/>
          <w:szCs w:val="24"/>
        </w:rPr>
        <w:t xml:space="preserve"> made, and </w:t>
      </w:r>
      <w:r>
        <w:rPr>
          <w:rFonts w:ascii="Calibri" w:eastAsia="Calibri" w:hAnsi="Calibri" w:cs="Calibri"/>
          <w:b/>
          <w:color w:val="000000"/>
          <w:sz w:val="24"/>
          <w:szCs w:val="24"/>
        </w:rPr>
        <w:t>when</w:t>
      </w:r>
    </w:p>
    <w:p w14:paraId="59868C0C" w14:textId="77777777" w:rsidR="00DD13E5" w:rsidRDefault="0037710D">
      <w:pPr>
        <w:numPr>
          <w:ilvl w:val="0"/>
          <w:numId w:val="1"/>
        </w:numPr>
        <w:pBdr>
          <w:top w:val="nil"/>
          <w:left w:val="nil"/>
          <w:bottom w:val="nil"/>
          <w:right w:val="nil"/>
          <w:between w:val="nil"/>
        </w:pBdr>
        <w:spacing w:line="259"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Pr>
          <w:rFonts w:ascii="Calibri" w:eastAsia="Calibri" w:hAnsi="Calibri" w:cs="Calibri"/>
          <w:b/>
          <w:color w:val="000000"/>
          <w:sz w:val="24"/>
          <w:szCs w:val="24"/>
        </w:rPr>
        <w:t>Achievement of targets</w:t>
      </w:r>
      <w:r>
        <w:rPr>
          <w:rFonts w:ascii="Calibri" w:eastAsia="Calibri" w:hAnsi="Calibri" w:cs="Calibri"/>
          <w:color w:val="000000"/>
          <w:sz w:val="24"/>
          <w:szCs w:val="24"/>
        </w:rPr>
        <w:t xml:space="preserve"> (original and modified), and </w:t>
      </w:r>
      <w:r>
        <w:rPr>
          <w:rFonts w:ascii="Calibri" w:eastAsia="Calibri" w:hAnsi="Calibri" w:cs="Calibri"/>
          <w:b/>
          <w:color w:val="000000"/>
          <w:sz w:val="24"/>
          <w:szCs w:val="24"/>
        </w:rPr>
        <w:t>when</w:t>
      </w:r>
    </w:p>
    <w:p w14:paraId="19B77EC1"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2F867626"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46F66F2"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0CD3545"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B816C5C"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F26EC86"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734CA81E"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EDA8620"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005863F4"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59FF3173"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2E18F042"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0DC5CFEC"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78C65032"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AFF8898"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82827ED"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6790A0E9"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327A077A"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p w14:paraId="0E7D9E54" w14:textId="77777777" w:rsidR="00DD13E5" w:rsidRDefault="0037710D">
      <w:pPr>
        <w:pBdr>
          <w:top w:val="nil"/>
          <w:left w:val="nil"/>
          <w:bottom w:val="nil"/>
          <w:right w:val="nil"/>
          <w:between w:val="nil"/>
        </w:pBdr>
        <w:spacing w:line="259" w:lineRule="auto"/>
        <w:jc w:val="center"/>
        <w:rPr>
          <w:rFonts w:ascii="Calibri" w:eastAsia="Calibri" w:hAnsi="Calibri" w:cs="Calibri"/>
          <w:b/>
          <w:color w:val="000000"/>
          <w:sz w:val="24"/>
          <w:szCs w:val="24"/>
        </w:rPr>
      </w:pPr>
      <w:r>
        <w:rPr>
          <w:rFonts w:ascii="Calibri" w:eastAsia="Calibri" w:hAnsi="Calibri" w:cs="Calibri"/>
          <w:b/>
          <w:color w:val="000000"/>
          <w:sz w:val="24"/>
          <w:szCs w:val="24"/>
        </w:rPr>
        <w:t>Our Digital Action Plan 2024-25</w:t>
      </w:r>
    </w:p>
    <w:p w14:paraId="042FA92D" w14:textId="77777777" w:rsidR="00DD13E5" w:rsidRDefault="00DD13E5">
      <w:pPr>
        <w:pBdr>
          <w:top w:val="nil"/>
          <w:left w:val="nil"/>
          <w:bottom w:val="nil"/>
          <w:right w:val="nil"/>
          <w:between w:val="nil"/>
        </w:pBdr>
        <w:spacing w:line="259" w:lineRule="auto"/>
        <w:jc w:val="both"/>
        <w:rPr>
          <w:rFonts w:ascii="Calibri" w:eastAsia="Calibri" w:hAnsi="Calibri" w:cs="Calibri"/>
          <w:color w:val="000000"/>
          <w:sz w:val="24"/>
          <w:szCs w:val="24"/>
        </w:rPr>
      </w:pPr>
    </w:p>
    <w:tbl>
      <w:tblPr>
        <w:tblStyle w:val="a6"/>
        <w:tblW w:w="14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3544"/>
        <w:gridCol w:w="2400"/>
        <w:gridCol w:w="2972"/>
        <w:gridCol w:w="2793"/>
      </w:tblGrid>
      <w:tr w:rsidR="00DD13E5" w14:paraId="76D3991B" w14:textId="77777777">
        <w:trPr>
          <w:trHeight w:val="300"/>
        </w:trPr>
        <w:tc>
          <w:tcPr>
            <w:tcW w:w="14681" w:type="dxa"/>
            <w:gridSpan w:val="5"/>
          </w:tcPr>
          <w:p w14:paraId="3379E0B7"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DOMAIN: (From Digital Learning Framework) </w:t>
            </w:r>
          </w:p>
          <w:p w14:paraId="65AE9D40"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Domain 2 Learner Outcomes</w:t>
            </w:r>
          </w:p>
        </w:tc>
      </w:tr>
      <w:tr w:rsidR="00DD13E5" w14:paraId="6A0F49FE" w14:textId="77777777">
        <w:trPr>
          <w:trHeight w:val="300"/>
        </w:trPr>
        <w:tc>
          <w:tcPr>
            <w:tcW w:w="14681" w:type="dxa"/>
            <w:gridSpan w:val="5"/>
          </w:tcPr>
          <w:p w14:paraId="2EA5A07D"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STANDARD(S): (From Digital Learning Framework) </w:t>
            </w:r>
          </w:p>
          <w:p w14:paraId="230AA2AB"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b/>
                <w:color w:val="FF0000"/>
                <w:sz w:val="24"/>
                <w:szCs w:val="24"/>
              </w:rPr>
              <w:t>Pupils enjoy their learning, are motivated to learn and expect to achieve as learners.</w:t>
            </w:r>
          </w:p>
        </w:tc>
      </w:tr>
      <w:tr w:rsidR="00DD13E5" w14:paraId="79CFF074" w14:textId="77777777">
        <w:trPr>
          <w:trHeight w:val="300"/>
        </w:trPr>
        <w:tc>
          <w:tcPr>
            <w:tcW w:w="14681" w:type="dxa"/>
            <w:gridSpan w:val="5"/>
          </w:tcPr>
          <w:p w14:paraId="6796873D"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STATEMENT(S): (From Digital Learning Framework)</w:t>
            </w:r>
          </w:p>
          <w:p w14:paraId="14CF1391"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 xml:space="preserve">Pupils use appropriate Digital Technologies to foster active engagement in attaining appropriate learning outcomes. </w:t>
            </w:r>
          </w:p>
          <w:p w14:paraId="672E646F" w14:textId="77777777" w:rsidR="00DD13E5" w:rsidRDefault="0037710D">
            <w:pPr>
              <w:widowControl w:val="0"/>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b/>
                <w:color w:val="FF0000"/>
                <w:sz w:val="24"/>
                <w:szCs w:val="24"/>
              </w:rPr>
              <w:t>Pupils use digital technologies to collect evidence, record progress, evaluate and reflect, and to create new solutions.</w:t>
            </w:r>
          </w:p>
        </w:tc>
      </w:tr>
      <w:tr w:rsidR="00DD13E5" w14:paraId="510F28EA" w14:textId="77777777">
        <w:trPr>
          <w:trHeight w:val="300"/>
        </w:trPr>
        <w:tc>
          <w:tcPr>
            <w:tcW w:w="14681" w:type="dxa"/>
            <w:gridSpan w:val="5"/>
          </w:tcPr>
          <w:p w14:paraId="39489531" w14:textId="77777777" w:rsidR="00DD13E5" w:rsidRDefault="0037710D">
            <w:pPr>
              <w:pBdr>
                <w:top w:val="nil"/>
                <w:left w:val="nil"/>
                <w:bottom w:val="nil"/>
                <w:right w:val="nil"/>
                <w:between w:val="nil"/>
              </w:pBdr>
              <w:spacing w:before="100" w:after="10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TARGETS: (What do we want to achieve?)  </w:t>
            </w:r>
          </w:p>
          <w:p w14:paraId="309046CD" w14:textId="77777777" w:rsidR="00DD13E5" w:rsidRDefault="0037710D">
            <w:pPr>
              <w:pBdr>
                <w:top w:val="nil"/>
                <w:left w:val="nil"/>
                <w:bottom w:val="nil"/>
                <w:right w:val="nil"/>
                <w:between w:val="nil"/>
              </w:pBdr>
              <w:spacing w:before="100" w:after="100" w:line="240" w:lineRule="auto"/>
              <w:rPr>
                <w:rFonts w:ascii="Calibri" w:eastAsia="Calibri" w:hAnsi="Calibri" w:cs="Calibri"/>
                <w:color w:val="000000"/>
                <w:sz w:val="24"/>
                <w:szCs w:val="24"/>
              </w:rPr>
            </w:pPr>
            <w:r>
              <w:rPr>
                <w:rFonts w:ascii="Calibri" w:eastAsia="Calibri" w:hAnsi="Calibri" w:cs="Calibri"/>
                <w:b/>
                <w:color w:val="000000"/>
                <w:sz w:val="24"/>
                <w:szCs w:val="24"/>
              </w:rPr>
              <w:t>Digital Learners:</w:t>
            </w:r>
            <w:r>
              <w:rPr>
                <w:rFonts w:ascii="Calibri" w:eastAsia="Calibri" w:hAnsi="Calibri" w:cs="Calibri"/>
                <w:color w:val="000000"/>
                <w:sz w:val="24"/>
                <w:szCs w:val="24"/>
              </w:rPr>
              <w:t xml:space="preserve"> Digital Literacy starting at the basic level of use of devices </w:t>
            </w:r>
          </w:p>
          <w:p w14:paraId="29F903AF" w14:textId="77777777" w:rsidR="00DD13E5" w:rsidRDefault="0037710D">
            <w:pPr>
              <w:pBdr>
                <w:top w:val="nil"/>
                <w:left w:val="nil"/>
                <w:bottom w:val="nil"/>
                <w:right w:val="nil"/>
                <w:between w:val="nil"/>
              </w:pBdr>
              <w:spacing w:before="100" w:after="100" w:line="240" w:lineRule="auto"/>
              <w:rPr>
                <w:rFonts w:ascii="Calibri" w:eastAsia="Calibri" w:hAnsi="Calibri" w:cs="Calibri"/>
                <w:color w:val="000000"/>
                <w:sz w:val="24"/>
                <w:szCs w:val="24"/>
              </w:rPr>
            </w:pPr>
            <w:r>
              <w:rPr>
                <w:rFonts w:ascii="Calibri" w:eastAsia="Calibri" w:hAnsi="Calibri" w:cs="Calibri"/>
                <w:b/>
                <w:color w:val="000000"/>
                <w:sz w:val="24"/>
                <w:szCs w:val="24"/>
              </w:rPr>
              <w:t>Included Learners</w:t>
            </w:r>
            <w:r>
              <w:rPr>
                <w:rFonts w:ascii="Calibri" w:eastAsia="Calibri" w:hAnsi="Calibri" w:cs="Calibri"/>
                <w:color w:val="000000"/>
                <w:sz w:val="24"/>
                <w:szCs w:val="24"/>
              </w:rPr>
              <w:t>: Utilising a Plus One Approach to learning through offering the children the opportunity to be Included as Active P</w:t>
            </w:r>
            <w:r>
              <w:rPr>
                <w:rFonts w:ascii="Calibri" w:eastAsia="Calibri" w:hAnsi="Calibri" w:cs="Calibri"/>
                <w:color w:val="000000"/>
                <w:sz w:val="24"/>
                <w:szCs w:val="24"/>
              </w:rPr>
              <w:t xml:space="preserve">articipants in their learning despite any learning differences in styles of learning, stages of learning or gaps in their ability to access the curriculum due to diagnosis etc.                                                        </w:t>
            </w:r>
          </w:p>
        </w:tc>
      </w:tr>
      <w:tr w:rsidR="00DD13E5" w14:paraId="57A4987B" w14:textId="77777777">
        <w:trPr>
          <w:trHeight w:val="300"/>
        </w:trPr>
        <w:tc>
          <w:tcPr>
            <w:tcW w:w="2972" w:type="dxa"/>
            <w:shd w:val="clear" w:color="auto" w:fill="3D85C6"/>
          </w:tcPr>
          <w:p w14:paraId="4DA178C4"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ACTIONS</w:t>
            </w:r>
          </w:p>
          <w:p w14:paraId="46A2D649"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needs to be done?)</w:t>
            </w:r>
          </w:p>
        </w:tc>
        <w:tc>
          <w:tcPr>
            <w:tcW w:w="3544" w:type="dxa"/>
            <w:shd w:val="clear" w:color="auto" w:fill="3D85C6"/>
          </w:tcPr>
          <w:p w14:paraId="70039B9D"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TIMEFRAME</w:t>
            </w:r>
          </w:p>
          <w:p w14:paraId="5575C1DB"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(When is it to be done by?)</w:t>
            </w:r>
          </w:p>
        </w:tc>
        <w:tc>
          <w:tcPr>
            <w:tcW w:w="2400" w:type="dxa"/>
            <w:shd w:val="clear" w:color="auto" w:fill="3D85C6"/>
          </w:tcPr>
          <w:p w14:paraId="219AD716"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PERSONS / GROUPS RESPONSIBLE</w:t>
            </w:r>
          </w:p>
          <w:p w14:paraId="4C3A2961"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(Who is to do it?)</w:t>
            </w:r>
          </w:p>
        </w:tc>
        <w:tc>
          <w:tcPr>
            <w:tcW w:w="2972" w:type="dxa"/>
            <w:shd w:val="clear" w:color="auto" w:fill="3D85C6"/>
          </w:tcPr>
          <w:p w14:paraId="6E524587"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CRITERIA FOR SUCCESS</w:t>
            </w:r>
          </w:p>
          <w:p w14:paraId="65423D55"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are the desired outcomes?)</w:t>
            </w:r>
          </w:p>
        </w:tc>
        <w:tc>
          <w:tcPr>
            <w:tcW w:w="2793" w:type="dxa"/>
            <w:shd w:val="clear" w:color="auto" w:fill="3D85C6"/>
          </w:tcPr>
          <w:p w14:paraId="3937D84C"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RESOURCES</w:t>
            </w:r>
          </w:p>
          <w:p w14:paraId="2E719D19"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resources are needed?)</w:t>
            </w:r>
          </w:p>
        </w:tc>
      </w:tr>
      <w:tr w:rsidR="00DD13E5" w14:paraId="4B89EAC1" w14:textId="77777777">
        <w:trPr>
          <w:trHeight w:val="1616"/>
        </w:trPr>
        <w:tc>
          <w:tcPr>
            <w:tcW w:w="2972" w:type="dxa"/>
            <w:tcBorders>
              <w:bottom w:val="single" w:sz="4" w:space="0" w:color="000000"/>
            </w:tcBorders>
          </w:tcPr>
          <w:p w14:paraId="607A7CB3"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Additional uses of ICT to support this principle of learning include: </w:t>
            </w:r>
          </w:p>
          <w:p w14:paraId="560ECCF2"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10D94BAA"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7B3873DF"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color w:val="000000"/>
                <w:sz w:val="24"/>
                <w:szCs w:val="24"/>
              </w:rPr>
              <w:t>learning to use digital equipment and tools / Apps supported by the teacher.</w:t>
            </w:r>
            <w:r>
              <w:rPr>
                <w:rFonts w:ascii="Calibri" w:eastAsia="Calibri" w:hAnsi="Calibri" w:cs="Calibri"/>
                <w:b/>
                <w:color w:val="000000"/>
                <w:sz w:val="24"/>
                <w:szCs w:val="24"/>
              </w:rPr>
              <w:t xml:space="preserve"> (</w:t>
            </w:r>
            <w:r>
              <w:rPr>
                <w:rFonts w:ascii="Calibri" w:eastAsia="Calibri" w:hAnsi="Calibri" w:cs="Calibri"/>
                <w:b/>
                <w:color w:val="000000"/>
                <w:sz w:val="24"/>
                <w:szCs w:val="24"/>
              </w:rPr>
              <w:t>2</w:t>
            </w:r>
            <w:r>
              <w:rPr>
                <w:rFonts w:ascii="Calibri" w:eastAsia="Calibri" w:hAnsi="Calibri" w:cs="Calibri"/>
                <w:b/>
                <w:color w:val="000000"/>
                <w:sz w:val="24"/>
                <w:szCs w:val="24"/>
                <w:vertAlign w:val="superscript"/>
              </w:rPr>
              <w:t>rd</w:t>
            </w:r>
            <w:r>
              <w:rPr>
                <w:rFonts w:ascii="Calibri" w:eastAsia="Calibri" w:hAnsi="Calibri" w:cs="Calibri"/>
                <w:b/>
                <w:color w:val="000000"/>
                <w:sz w:val="24"/>
                <w:szCs w:val="24"/>
              </w:rPr>
              <w:t>-6</w:t>
            </w:r>
            <w:r>
              <w:rPr>
                <w:rFonts w:ascii="Calibri" w:eastAsia="Calibri" w:hAnsi="Calibri" w:cs="Calibri"/>
                <w:b/>
                <w:color w:val="000000"/>
                <w:sz w:val="24"/>
                <w:szCs w:val="24"/>
                <w:vertAlign w:val="superscript"/>
              </w:rPr>
              <w:t>th</w:t>
            </w:r>
            <w:r>
              <w:rPr>
                <w:rFonts w:ascii="Calibri" w:eastAsia="Calibri" w:hAnsi="Calibri" w:cs="Calibri"/>
                <w:b/>
                <w:color w:val="000000"/>
                <w:sz w:val="24"/>
                <w:szCs w:val="24"/>
              </w:rPr>
              <w:t xml:space="preserve"> Classes) </w:t>
            </w:r>
          </w:p>
          <w:p w14:paraId="3FC23E47"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19DC04D5"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28B22D75"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56869F52"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059AE103"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21B6E9DD"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0136787D"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21B9058A"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52164677"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3B9A2593"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23A04E92"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color w:val="000000"/>
                <w:sz w:val="24"/>
                <w:szCs w:val="24"/>
              </w:rPr>
              <w:t>Exploring and discovering information for projects and learning quests, through the use of WebQuests</w:t>
            </w:r>
            <w:r>
              <w:rPr>
                <w:rFonts w:ascii="Calibri" w:eastAsia="Calibri" w:hAnsi="Calibri" w:cs="Calibri"/>
                <w:color w:val="000000"/>
                <w:sz w:val="24"/>
                <w:szCs w:val="24"/>
              </w:rPr>
              <w:t xml:space="preserve">, and other guided Internet searches supported by the teacher </w:t>
            </w:r>
          </w:p>
          <w:p w14:paraId="57F30C88" w14:textId="77777777" w:rsidR="00DD13E5" w:rsidRDefault="00DD13E5">
            <w:pPr>
              <w:pBdr>
                <w:top w:val="nil"/>
                <w:left w:val="nil"/>
                <w:bottom w:val="nil"/>
                <w:right w:val="nil"/>
                <w:between w:val="nil"/>
              </w:pBdr>
              <w:spacing w:line="240" w:lineRule="auto"/>
              <w:ind w:left="720"/>
              <w:rPr>
                <w:rFonts w:ascii="Calibri" w:eastAsia="Calibri" w:hAnsi="Calibri" w:cs="Calibri"/>
                <w:color w:val="000000"/>
                <w:sz w:val="24"/>
                <w:szCs w:val="24"/>
              </w:rPr>
            </w:pPr>
          </w:p>
        </w:tc>
        <w:tc>
          <w:tcPr>
            <w:tcW w:w="3544" w:type="dxa"/>
            <w:tcBorders>
              <w:bottom w:val="single" w:sz="4" w:space="0" w:color="000000"/>
            </w:tcBorders>
          </w:tcPr>
          <w:p w14:paraId="2234A0EA"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Term 1 -Term 3 </w:t>
            </w:r>
          </w:p>
          <w:p w14:paraId="580DECE0" w14:textId="77777777" w:rsidR="00DD13E5" w:rsidRDefault="0037710D">
            <w:pPr>
              <w:pBdr>
                <w:top w:val="nil"/>
                <w:left w:val="nil"/>
                <w:bottom w:val="nil"/>
                <w:right w:val="nil"/>
                <w:between w:val="nil"/>
              </w:pBdr>
              <w:spacing w:line="240" w:lineRule="auto"/>
              <w:rPr>
                <w:rFonts w:ascii="Calibri" w:eastAsia="Calibri" w:hAnsi="Calibri" w:cs="Calibri"/>
                <w:i/>
                <w:color w:val="000000"/>
                <w:sz w:val="24"/>
                <w:szCs w:val="24"/>
              </w:rPr>
            </w:pPr>
            <w:r>
              <w:rPr>
                <w:rFonts w:ascii="Calibri" w:eastAsia="Calibri" w:hAnsi="Calibri" w:cs="Calibri"/>
                <w:i/>
                <w:color w:val="000000"/>
                <w:sz w:val="24"/>
                <w:szCs w:val="24"/>
              </w:rPr>
              <w:t>learning to use digital equipment and tools supported by the teacher.</w:t>
            </w:r>
          </w:p>
          <w:p w14:paraId="29452C3C" w14:textId="77777777" w:rsidR="00DD13E5" w:rsidRDefault="00DD13E5">
            <w:pPr>
              <w:pBdr>
                <w:top w:val="nil"/>
                <w:left w:val="nil"/>
                <w:bottom w:val="nil"/>
                <w:right w:val="nil"/>
                <w:between w:val="nil"/>
              </w:pBdr>
              <w:spacing w:line="240" w:lineRule="auto"/>
              <w:rPr>
                <w:rFonts w:ascii="Calibri" w:eastAsia="Calibri" w:hAnsi="Calibri" w:cs="Calibri"/>
                <w:i/>
                <w:color w:val="000000"/>
                <w:sz w:val="24"/>
                <w:szCs w:val="24"/>
              </w:rPr>
            </w:pPr>
          </w:p>
          <w:p w14:paraId="5DBED1FC"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Horse shoe seating arrangement, smaller classes, for safety and teacher supervision</w:t>
            </w:r>
          </w:p>
          <w:p w14:paraId="7C8AA8BA"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p w14:paraId="6E77F542"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Allocated Chromebook number to child year-round</w:t>
            </w:r>
            <w:r>
              <w:rPr>
                <w:rFonts w:ascii="Calibri" w:eastAsia="Calibri" w:hAnsi="Calibri" w:cs="Calibri"/>
                <w:color w:val="000000"/>
                <w:sz w:val="24"/>
                <w:szCs w:val="24"/>
              </w:rPr>
              <w:t xml:space="preserve"> for safety of equipment. Logged with ICT leader and classroom teacher</w:t>
            </w:r>
          </w:p>
          <w:p w14:paraId="0B08D167"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bookmarkStart w:id="4" w:name="_heading=h.3znysh7" w:colFirst="0" w:colLast="0"/>
            <w:bookmarkEnd w:id="4"/>
          </w:p>
          <w:p w14:paraId="6C560999"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p w14:paraId="3BBB20BA"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Use of Chromebooks:</w:t>
            </w:r>
          </w:p>
          <w:p w14:paraId="14E35A03"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Chrome search using URL chosen </w:t>
            </w:r>
            <w:r>
              <w:rPr>
                <w:rFonts w:ascii="Calibri" w:eastAsia="Calibri" w:hAnsi="Calibri" w:cs="Calibri"/>
                <w:color w:val="000000"/>
                <w:sz w:val="24"/>
                <w:szCs w:val="24"/>
              </w:rPr>
              <w:t>by teacher and demonstrated on IWB</w:t>
            </w:r>
          </w:p>
          <w:p w14:paraId="7100E1C7"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p w14:paraId="49E29471"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WebQuests</w:t>
            </w:r>
            <w:r>
              <w:rPr>
                <w:rFonts w:ascii="Calibri" w:eastAsia="Calibri" w:hAnsi="Calibri" w:cs="Calibri"/>
                <w:color w:val="000000"/>
                <w:sz w:val="24"/>
                <w:szCs w:val="24"/>
              </w:rPr>
              <w:t xml:space="preserve"> using sites such as Scoilnet</w:t>
            </w:r>
          </w:p>
          <w:p w14:paraId="1465845A"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p w14:paraId="1593273F"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Book Creator as a tool to participate in literacy writing without hindrance due to confidence, spelling, writing ability etc </w:t>
            </w:r>
          </w:p>
          <w:p w14:paraId="4955585B"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tc>
        <w:tc>
          <w:tcPr>
            <w:tcW w:w="2400" w:type="dxa"/>
            <w:tcBorders>
              <w:bottom w:val="single" w:sz="4" w:space="0" w:color="000000"/>
            </w:tcBorders>
          </w:tcPr>
          <w:p w14:paraId="6A2B64F0"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Teacher led </w:t>
            </w:r>
          </w:p>
          <w:p w14:paraId="1DCC28C6"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w:t>
            </w:r>
          </w:p>
        </w:tc>
        <w:tc>
          <w:tcPr>
            <w:tcW w:w="2972" w:type="dxa"/>
            <w:tcBorders>
              <w:bottom w:val="single" w:sz="4" w:space="0" w:color="000000"/>
            </w:tcBorders>
          </w:tcPr>
          <w:p w14:paraId="3C4508C0"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All teacher utilising</w:t>
            </w:r>
            <w:r>
              <w:rPr>
                <w:rFonts w:ascii="Calibri" w:eastAsia="Calibri" w:hAnsi="Calibri" w:cs="Calibri"/>
                <w:color w:val="000000"/>
                <w:sz w:val="24"/>
                <w:szCs w:val="24"/>
              </w:rPr>
              <w:t xml:space="preserve"> in Senior Classrooms</w:t>
            </w:r>
          </w:p>
          <w:p w14:paraId="3F6D78E7"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Staff meeting and collaborative feedback</w:t>
            </w:r>
          </w:p>
        </w:tc>
        <w:tc>
          <w:tcPr>
            <w:tcW w:w="2793" w:type="dxa"/>
            <w:tcBorders>
              <w:bottom w:val="single" w:sz="4" w:space="0" w:color="000000"/>
            </w:tcBorders>
          </w:tcPr>
          <w:p w14:paraId="65C416E0" w14:textId="77777777" w:rsidR="00DD13E5" w:rsidRDefault="0037710D">
            <w:pPr>
              <w:numPr>
                <w:ilvl w:val="0"/>
                <w:numId w:val="6"/>
              </w:numPr>
              <w:pBdr>
                <w:top w:val="nil"/>
                <w:left w:val="nil"/>
                <w:bottom w:val="nil"/>
                <w:right w:val="nil"/>
                <w:between w:val="nil"/>
              </w:pBdr>
              <w:spacing w:line="240" w:lineRule="auto"/>
              <w:rPr>
                <w:rFonts w:ascii="Cambria" w:eastAsia="Cambria" w:hAnsi="Cambria" w:cs="Cambria"/>
                <w:color w:val="000000"/>
                <w:sz w:val="24"/>
                <w:szCs w:val="24"/>
              </w:rPr>
            </w:pPr>
            <w:r>
              <w:rPr>
                <w:rFonts w:ascii="Cambria" w:eastAsia="Cambria" w:hAnsi="Cambria" w:cs="Cambria"/>
                <w:color w:val="000000"/>
                <w:sz w:val="24"/>
                <w:szCs w:val="24"/>
              </w:rPr>
              <w:t>iPads</w:t>
            </w:r>
          </w:p>
          <w:p w14:paraId="2EAE6ADD" w14:textId="77777777" w:rsidR="00DD13E5" w:rsidRDefault="0037710D">
            <w:pPr>
              <w:numPr>
                <w:ilvl w:val="0"/>
                <w:numId w:val="6"/>
              </w:numPr>
              <w:pBdr>
                <w:top w:val="nil"/>
                <w:left w:val="nil"/>
                <w:bottom w:val="nil"/>
                <w:right w:val="nil"/>
                <w:between w:val="nil"/>
              </w:pBdr>
              <w:spacing w:line="240" w:lineRule="auto"/>
              <w:rPr>
                <w:rFonts w:ascii="Cambria" w:eastAsia="Cambria" w:hAnsi="Cambria" w:cs="Cambria"/>
                <w:color w:val="000000"/>
                <w:sz w:val="24"/>
                <w:szCs w:val="24"/>
              </w:rPr>
            </w:pPr>
            <w:r>
              <w:rPr>
                <w:rFonts w:ascii="Cambria" w:eastAsia="Cambria" w:hAnsi="Cambria" w:cs="Cambria"/>
                <w:color w:val="000000"/>
                <w:sz w:val="24"/>
                <w:szCs w:val="24"/>
              </w:rPr>
              <w:t>Chromebooks</w:t>
            </w:r>
          </w:p>
          <w:p w14:paraId="744671CE" w14:textId="77777777" w:rsidR="00DD13E5" w:rsidRDefault="0037710D">
            <w:pPr>
              <w:numPr>
                <w:ilvl w:val="0"/>
                <w:numId w:val="6"/>
              </w:numPr>
              <w:pBdr>
                <w:top w:val="nil"/>
                <w:left w:val="nil"/>
                <w:bottom w:val="nil"/>
                <w:right w:val="nil"/>
                <w:between w:val="nil"/>
              </w:pBdr>
              <w:spacing w:line="240" w:lineRule="auto"/>
              <w:rPr>
                <w:rFonts w:ascii="Cambria" w:eastAsia="Cambria" w:hAnsi="Cambria" w:cs="Cambria"/>
                <w:color w:val="000000"/>
                <w:sz w:val="24"/>
                <w:szCs w:val="24"/>
              </w:rPr>
            </w:pPr>
            <w:r>
              <w:rPr>
                <w:rFonts w:ascii="Cambria" w:eastAsia="Cambria" w:hAnsi="Cambria" w:cs="Cambria"/>
                <w:color w:val="000000"/>
                <w:sz w:val="24"/>
                <w:szCs w:val="24"/>
              </w:rPr>
              <w:t>I.W.B</w:t>
            </w:r>
          </w:p>
          <w:p w14:paraId="4D88DDA7" w14:textId="77777777" w:rsidR="00DD13E5" w:rsidRDefault="0037710D">
            <w:pPr>
              <w:numPr>
                <w:ilvl w:val="0"/>
                <w:numId w:val="6"/>
              </w:numPr>
              <w:pBdr>
                <w:top w:val="nil"/>
                <w:left w:val="nil"/>
                <w:bottom w:val="nil"/>
                <w:right w:val="nil"/>
                <w:between w:val="nil"/>
              </w:pBdr>
              <w:spacing w:line="240" w:lineRule="auto"/>
              <w:rPr>
                <w:rFonts w:ascii="Cambria" w:eastAsia="Cambria" w:hAnsi="Cambria" w:cs="Cambria"/>
                <w:color w:val="000000"/>
                <w:sz w:val="24"/>
                <w:szCs w:val="24"/>
              </w:rPr>
            </w:pPr>
            <w:r>
              <w:rPr>
                <w:rFonts w:ascii="Cambria" w:eastAsia="Cambria" w:hAnsi="Cambria" w:cs="Cambria"/>
                <w:color w:val="000000"/>
                <w:sz w:val="24"/>
                <w:szCs w:val="24"/>
              </w:rPr>
              <w:t>URL specific</w:t>
            </w:r>
          </w:p>
          <w:p w14:paraId="16AC2637" w14:textId="77777777" w:rsidR="00DD13E5" w:rsidRDefault="0037710D">
            <w:pPr>
              <w:numPr>
                <w:ilvl w:val="0"/>
                <w:numId w:val="6"/>
              </w:numPr>
              <w:pBdr>
                <w:top w:val="nil"/>
                <w:left w:val="nil"/>
                <w:bottom w:val="nil"/>
                <w:right w:val="nil"/>
                <w:between w:val="nil"/>
              </w:pBdr>
              <w:spacing w:line="240" w:lineRule="auto"/>
              <w:rPr>
                <w:rFonts w:ascii="Cambria" w:eastAsia="Cambria" w:hAnsi="Cambria" w:cs="Cambria"/>
                <w:color w:val="000000"/>
                <w:sz w:val="24"/>
                <w:szCs w:val="24"/>
              </w:rPr>
            </w:pPr>
            <w:r>
              <w:rPr>
                <w:rFonts w:ascii="Cambria" w:eastAsia="Cambria" w:hAnsi="Cambria" w:cs="Cambria"/>
                <w:color w:val="000000"/>
                <w:sz w:val="24"/>
                <w:szCs w:val="24"/>
              </w:rPr>
              <w:t>Google Slides</w:t>
            </w:r>
          </w:p>
          <w:p w14:paraId="6542B796" w14:textId="77777777" w:rsidR="00DD13E5" w:rsidRDefault="0037710D">
            <w:pPr>
              <w:pBdr>
                <w:top w:val="nil"/>
                <w:left w:val="nil"/>
                <w:bottom w:val="nil"/>
                <w:right w:val="nil"/>
                <w:between w:val="nil"/>
              </w:pBdr>
              <w:spacing w:line="240" w:lineRule="auto"/>
              <w:ind w:left="720"/>
              <w:rPr>
                <w:rFonts w:ascii="Calibri" w:eastAsia="Calibri" w:hAnsi="Calibri" w:cs="Calibri"/>
                <w:color w:val="000000"/>
                <w:sz w:val="24"/>
                <w:szCs w:val="24"/>
              </w:rPr>
            </w:pPr>
            <w:r>
              <w:rPr>
                <w:rFonts w:ascii="Cambria" w:eastAsia="Cambria" w:hAnsi="Cambria" w:cs="Cambria"/>
                <w:color w:val="000000"/>
                <w:sz w:val="24"/>
                <w:szCs w:val="24"/>
              </w:rPr>
              <w:t>Shared G Drive</w:t>
            </w:r>
          </w:p>
        </w:tc>
      </w:tr>
      <w:tr w:rsidR="00DD13E5" w14:paraId="10025A7A" w14:textId="77777777">
        <w:trPr>
          <w:trHeight w:val="640"/>
        </w:trPr>
        <w:tc>
          <w:tcPr>
            <w:tcW w:w="14681" w:type="dxa"/>
            <w:gridSpan w:val="5"/>
            <w:shd w:val="clear" w:color="auto" w:fill="3D85C6"/>
          </w:tcPr>
          <w:p w14:paraId="04FFD239" w14:textId="77777777" w:rsidR="00DD13E5" w:rsidRDefault="0037710D">
            <w:pPr>
              <w:pBdr>
                <w:top w:val="nil"/>
                <w:left w:val="nil"/>
                <w:bottom w:val="nil"/>
                <w:right w:val="nil"/>
                <w:between w:val="nil"/>
              </w:pBdr>
              <w:spacing w:line="240" w:lineRule="auto"/>
              <w:jc w:val="both"/>
              <w:rPr>
                <w:rFonts w:ascii="Calibri" w:eastAsia="Calibri" w:hAnsi="Calibri" w:cs="Calibri"/>
                <w:color w:val="FFFFFF"/>
                <w:sz w:val="24"/>
                <w:szCs w:val="24"/>
              </w:rPr>
            </w:pPr>
            <w:r>
              <w:rPr>
                <w:rFonts w:ascii="Calibri" w:eastAsia="Calibri" w:hAnsi="Calibri" w:cs="Calibri"/>
                <w:color w:val="FFFFFF"/>
                <w:sz w:val="24"/>
                <w:szCs w:val="24"/>
              </w:rPr>
              <w:lastRenderedPageBreak/>
              <w:t>EVALUATION PROCEDURES:</w:t>
            </w:r>
          </w:p>
          <w:p w14:paraId="65307B98" w14:textId="77777777" w:rsidR="00DD13E5" w:rsidRDefault="0037710D">
            <w:pPr>
              <w:pBdr>
                <w:top w:val="nil"/>
                <w:left w:val="nil"/>
                <w:bottom w:val="nil"/>
                <w:right w:val="nil"/>
                <w:between w:val="nil"/>
              </w:pBdr>
              <w:spacing w:line="240" w:lineRule="auto"/>
              <w:jc w:val="both"/>
              <w:rPr>
                <w:rFonts w:ascii="Calibri" w:eastAsia="Calibri" w:hAnsi="Calibri" w:cs="Calibri"/>
                <w:color w:val="FFFFFF"/>
                <w:sz w:val="24"/>
                <w:szCs w:val="24"/>
              </w:rPr>
            </w:pPr>
            <w:r>
              <w:rPr>
                <w:rFonts w:ascii="Calibri" w:eastAsia="Calibri" w:hAnsi="Calibri" w:cs="Calibri"/>
                <w:color w:val="FFFFFF"/>
                <w:sz w:val="24"/>
                <w:szCs w:val="24"/>
              </w:rPr>
              <w:t>(How are we progressing? Do we need to make adjustments? Have we achieved our targets?)</w:t>
            </w:r>
          </w:p>
        </w:tc>
      </w:tr>
      <w:tr w:rsidR="00DD13E5" w14:paraId="3D8FAA46" w14:textId="77777777">
        <w:trPr>
          <w:trHeight w:val="1040"/>
        </w:trPr>
        <w:tc>
          <w:tcPr>
            <w:tcW w:w="14681" w:type="dxa"/>
            <w:gridSpan w:val="5"/>
          </w:tcPr>
          <w:p w14:paraId="4555AF25"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 Survey </w:t>
            </w:r>
          </w:p>
          <w:p w14:paraId="032CFA75"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Pupil Survey</w:t>
            </w:r>
          </w:p>
          <w:p w14:paraId="6F911013"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Digital Framework Team meeting and feedback: Ms O’Grady, Ms. Vickers, Ms Gregory, Ms McElheron</w:t>
            </w:r>
          </w:p>
          <w:p w14:paraId="2B22A43D"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Report to I.S.M Team meeting-SSE process </w:t>
            </w:r>
          </w:p>
          <w:p w14:paraId="6B0381F6"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Review in Collaborative Meeting Staff Meeting </w:t>
            </w:r>
          </w:p>
          <w:p w14:paraId="009DB75A"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Report to Principal </w:t>
            </w:r>
          </w:p>
        </w:tc>
      </w:tr>
    </w:tbl>
    <w:p w14:paraId="4B840A35"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p w14:paraId="23888333" w14:textId="77777777" w:rsidR="00DD13E5" w:rsidRDefault="0037710D">
      <w:pPr>
        <w:pBdr>
          <w:top w:val="nil"/>
          <w:left w:val="nil"/>
          <w:bottom w:val="nil"/>
          <w:right w:val="nil"/>
          <w:between w:val="nil"/>
        </w:pBdr>
        <w:spacing w:line="240" w:lineRule="auto"/>
        <w:jc w:val="center"/>
        <w:rPr>
          <w:rFonts w:ascii="Calibri" w:eastAsia="Calibri" w:hAnsi="Calibri" w:cs="Calibri"/>
          <w:color w:val="000000"/>
          <w:sz w:val="24"/>
          <w:szCs w:val="24"/>
        </w:rPr>
      </w:pPr>
      <w:r>
        <w:rPr>
          <w:rFonts w:ascii="Calibri" w:eastAsia="Calibri" w:hAnsi="Calibri" w:cs="Calibri"/>
          <w:b/>
          <w:color w:val="000000"/>
          <w:sz w:val="24"/>
          <w:szCs w:val="24"/>
        </w:rPr>
        <w:t>Digital Learning Action Plan</w:t>
      </w:r>
    </w:p>
    <w:tbl>
      <w:tblPr>
        <w:tblStyle w:val="a7"/>
        <w:tblW w:w="14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3544"/>
        <w:gridCol w:w="2400"/>
        <w:gridCol w:w="2972"/>
        <w:gridCol w:w="2793"/>
      </w:tblGrid>
      <w:tr w:rsidR="00DD13E5" w14:paraId="74CA88E2" w14:textId="77777777">
        <w:trPr>
          <w:trHeight w:val="300"/>
        </w:trPr>
        <w:tc>
          <w:tcPr>
            <w:tcW w:w="14681" w:type="dxa"/>
            <w:gridSpan w:val="5"/>
          </w:tcPr>
          <w:p w14:paraId="471DFD3D"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DOMAIN: (From Digital Learning Framework) </w:t>
            </w:r>
          </w:p>
          <w:p w14:paraId="6488F276"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 xml:space="preserve">Domain 2 Learner Experiences </w:t>
            </w:r>
          </w:p>
        </w:tc>
      </w:tr>
      <w:tr w:rsidR="00DD13E5" w14:paraId="1F305CE6" w14:textId="77777777">
        <w:trPr>
          <w:trHeight w:val="300"/>
        </w:trPr>
        <w:tc>
          <w:tcPr>
            <w:tcW w:w="14681" w:type="dxa"/>
            <w:gridSpan w:val="5"/>
          </w:tcPr>
          <w:p w14:paraId="18F23526"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STANDARD(S): (From Digital Learning Framework) </w:t>
            </w:r>
          </w:p>
          <w:p w14:paraId="1EEDADC7"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b/>
                <w:color w:val="FF0000"/>
                <w:sz w:val="24"/>
                <w:szCs w:val="24"/>
              </w:rPr>
              <w:t>Pupils grow as learners through respectful interactions and experiences that are challenging and supportive</w:t>
            </w:r>
            <w:r>
              <w:rPr>
                <w:rFonts w:ascii="Calibri" w:eastAsia="Calibri" w:hAnsi="Calibri" w:cs="Calibri"/>
                <w:b/>
                <w:color w:val="000000"/>
                <w:sz w:val="24"/>
                <w:szCs w:val="24"/>
              </w:rPr>
              <w:t>.</w:t>
            </w:r>
          </w:p>
        </w:tc>
      </w:tr>
      <w:tr w:rsidR="00DD13E5" w14:paraId="1A5DE84F" w14:textId="77777777">
        <w:trPr>
          <w:trHeight w:val="300"/>
        </w:trPr>
        <w:tc>
          <w:tcPr>
            <w:tcW w:w="14681" w:type="dxa"/>
            <w:gridSpan w:val="5"/>
          </w:tcPr>
          <w:p w14:paraId="1D68A079"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STATEMENT(S): (From Digital Learning Framework)</w:t>
            </w:r>
          </w:p>
          <w:p w14:paraId="51E10F48" w14:textId="77777777" w:rsidR="00DD13E5" w:rsidRDefault="0037710D">
            <w:pPr>
              <w:widowControl w:val="0"/>
              <w:pBdr>
                <w:top w:val="nil"/>
                <w:left w:val="nil"/>
                <w:bottom w:val="nil"/>
                <w:right w:val="nil"/>
                <w:between w:val="nil"/>
              </w:pBdr>
              <w:spacing w:line="240" w:lineRule="auto"/>
              <w:rPr>
                <w:rFonts w:ascii="Calibri" w:eastAsia="Calibri" w:hAnsi="Calibri" w:cs="Calibri"/>
                <w:b/>
                <w:color w:val="FF0000"/>
                <w:sz w:val="24"/>
                <w:szCs w:val="24"/>
              </w:rPr>
            </w:pPr>
            <w:r>
              <w:rPr>
                <w:rFonts w:ascii="Calibri" w:eastAsia="Calibri" w:hAnsi="Calibri" w:cs="Calibri"/>
                <w:b/>
                <w:color w:val="FF0000"/>
                <w:sz w:val="24"/>
                <w:szCs w:val="24"/>
              </w:rPr>
              <w:t>Digital Interactions, among pupils and between pupils and teachers, are respectful, challenging an</w:t>
            </w:r>
            <w:r>
              <w:rPr>
                <w:rFonts w:ascii="Calibri" w:eastAsia="Calibri" w:hAnsi="Calibri" w:cs="Calibri"/>
                <w:b/>
                <w:color w:val="FF0000"/>
                <w:sz w:val="24"/>
                <w:szCs w:val="24"/>
              </w:rPr>
              <w:t xml:space="preserve">d support the wellbeing of all pupils </w:t>
            </w:r>
          </w:p>
          <w:p w14:paraId="42142861"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tc>
      </w:tr>
      <w:tr w:rsidR="00DD13E5" w14:paraId="711EDB7C" w14:textId="77777777">
        <w:trPr>
          <w:trHeight w:val="300"/>
        </w:trPr>
        <w:tc>
          <w:tcPr>
            <w:tcW w:w="14681" w:type="dxa"/>
            <w:gridSpan w:val="5"/>
          </w:tcPr>
          <w:p w14:paraId="1FA5D4BA" w14:textId="77777777" w:rsidR="00DD13E5" w:rsidRDefault="0037710D">
            <w:pPr>
              <w:pBdr>
                <w:top w:val="nil"/>
                <w:left w:val="nil"/>
                <w:bottom w:val="nil"/>
                <w:right w:val="nil"/>
                <w:between w:val="nil"/>
              </w:pBdr>
              <w:spacing w:before="100" w:after="10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TARGETS: (What do we want to achieve?)  </w:t>
            </w:r>
          </w:p>
          <w:p w14:paraId="37DE95A0" w14:textId="77777777" w:rsidR="00DD13E5" w:rsidRDefault="0037710D">
            <w:pPr>
              <w:pBdr>
                <w:top w:val="nil"/>
                <w:left w:val="nil"/>
                <w:bottom w:val="nil"/>
                <w:right w:val="nil"/>
                <w:between w:val="nil"/>
              </w:pBdr>
              <w:spacing w:before="100" w:after="10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Digital Learners: Digital learners aware of safety and personal respect using digital technologies </w:t>
            </w:r>
            <w:r>
              <w:rPr>
                <w:rFonts w:ascii="Calibri" w:eastAsia="Calibri" w:hAnsi="Calibri" w:cs="Calibri"/>
                <w:color w:val="000000"/>
                <w:sz w:val="24"/>
                <w:szCs w:val="24"/>
              </w:rPr>
              <w:br/>
            </w:r>
            <w:r>
              <w:rPr>
                <w:rFonts w:ascii="Calibri" w:eastAsia="Calibri" w:hAnsi="Calibri" w:cs="Calibri"/>
                <w:color w:val="000000"/>
                <w:sz w:val="24"/>
                <w:szCs w:val="24"/>
              </w:rPr>
              <w:t xml:space="preserve">                                                                           </w:t>
            </w:r>
          </w:p>
        </w:tc>
      </w:tr>
      <w:tr w:rsidR="00DD13E5" w14:paraId="6503B921" w14:textId="77777777">
        <w:trPr>
          <w:trHeight w:val="300"/>
        </w:trPr>
        <w:tc>
          <w:tcPr>
            <w:tcW w:w="2972" w:type="dxa"/>
            <w:shd w:val="clear" w:color="auto" w:fill="3D85C6"/>
          </w:tcPr>
          <w:p w14:paraId="47D7255F"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ACTIONS</w:t>
            </w:r>
          </w:p>
          <w:p w14:paraId="23C19B22"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needs to be done?)</w:t>
            </w:r>
          </w:p>
        </w:tc>
        <w:tc>
          <w:tcPr>
            <w:tcW w:w="3544" w:type="dxa"/>
            <w:shd w:val="clear" w:color="auto" w:fill="3D85C6"/>
          </w:tcPr>
          <w:p w14:paraId="55693739"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TIMEFRAME</w:t>
            </w:r>
          </w:p>
          <w:p w14:paraId="407877AC"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(When is it to be done by?)</w:t>
            </w:r>
          </w:p>
        </w:tc>
        <w:tc>
          <w:tcPr>
            <w:tcW w:w="2400" w:type="dxa"/>
            <w:shd w:val="clear" w:color="auto" w:fill="3D85C6"/>
          </w:tcPr>
          <w:p w14:paraId="6893E5E3"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PERSONS / GROUPS RESPONSIBLE</w:t>
            </w:r>
          </w:p>
          <w:p w14:paraId="0CE71E98"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(Who is to do it?)</w:t>
            </w:r>
          </w:p>
        </w:tc>
        <w:tc>
          <w:tcPr>
            <w:tcW w:w="2972" w:type="dxa"/>
            <w:shd w:val="clear" w:color="auto" w:fill="3D85C6"/>
          </w:tcPr>
          <w:p w14:paraId="198D5AA1"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CRITERIA FOR SUCCESS</w:t>
            </w:r>
          </w:p>
          <w:p w14:paraId="5EDA88CF"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are the desired outcomes?)</w:t>
            </w:r>
          </w:p>
        </w:tc>
        <w:tc>
          <w:tcPr>
            <w:tcW w:w="2793" w:type="dxa"/>
            <w:shd w:val="clear" w:color="auto" w:fill="3D85C6"/>
          </w:tcPr>
          <w:p w14:paraId="00BF617E"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smallCaps/>
                <w:color w:val="FFFFFF"/>
                <w:sz w:val="24"/>
                <w:szCs w:val="24"/>
              </w:rPr>
              <w:t>RESOURCES</w:t>
            </w:r>
          </w:p>
          <w:p w14:paraId="490BCEA7" w14:textId="77777777" w:rsidR="00DD13E5" w:rsidRDefault="0037710D">
            <w:pPr>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(What resources are needed?)</w:t>
            </w:r>
          </w:p>
        </w:tc>
      </w:tr>
      <w:tr w:rsidR="00DD13E5" w14:paraId="1DCCDEFC" w14:textId="77777777">
        <w:trPr>
          <w:trHeight w:val="1616"/>
        </w:trPr>
        <w:tc>
          <w:tcPr>
            <w:tcW w:w="2972" w:type="dxa"/>
            <w:tcBorders>
              <w:bottom w:val="single" w:sz="4" w:space="0" w:color="000000"/>
            </w:tcBorders>
          </w:tcPr>
          <w:p w14:paraId="5AE211D6"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Additional uses of ICT to support this principle of learning include: </w:t>
            </w:r>
          </w:p>
          <w:p w14:paraId="2DD31955"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167F9C83"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color w:val="000000"/>
                <w:sz w:val="24"/>
                <w:szCs w:val="24"/>
              </w:rPr>
              <w:t>learning to use digital equipment and tools supported by the teacher.</w:t>
            </w:r>
            <w:r>
              <w:rPr>
                <w:rFonts w:ascii="Calibri" w:eastAsia="Calibri" w:hAnsi="Calibri" w:cs="Calibri"/>
                <w:b/>
                <w:color w:val="000000"/>
                <w:sz w:val="24"/>
                <w:szCs w:val="24"/>
              </w:rPr>
              <w:t xml:space="preserve"> (</w:t>
            </w:r>
            <w:r>
              <w:rPr>
                <w:rFonts w:ascii="Calibri" w:eastAsia="Calibri" w:hAnsi="Calibri" w:cs="Calibri"/>
                <w:b/>
                <w:color w:val="000000"/>
                <w:sz w:val="24"/>
                <w:szCs w:val="24"/>
              </w:rPr>
              <w:t>2</w:t>
            </w:r>
            <w:r>
              <w:rPr>
                <w:rFonts w:ascii="Calibri" w:eastAsia="Calibri" w:hAnsi="Calibri" w:cs="Calibri"/>
                <w:b/>
                <w:color w:val="000000"/>
                <w:sz w:val="24"/>
                <w:szCs w:val="24"/>
                <w:vertAlign w:val="superscript"/>
              </w:rPr>
              <w:t>rd</w:t>
            </w:r>
            <w:r>
              <w:rPr>
                <w:rFonts w:ascii="Calibri" w:eastAsia="Calibri" w:hAnsi="Calibri" w:cs="Calibri"/>
                <w:b/>
                <w:color w:val="000000"/>
                <w:sz w:val="24"/>
                <w:szCs w:val="24"/>
              </w:rPr>
              <w:t>-6</w:t>
            </w:r>
            <w:r>
              <w:rPr>
                <w:rFonts w:ascii="Calibri" w:eastAsia="Calibri" w:hAnsi="Calibri" w:cs="Calibri"/>
                <w:b/>
                <w:color w:val="000000"/>
                <w:sz w:val="24"/>
                <w:szCs w:val="24"/>
                <w:vertAlign w:val="superscript"/>
              </w:rPr>
              <w:t>th</w:t>
            </w:r>
            <w:r>
              <w:rPr>
                <w:rFonts w:ascii="Calibri" w:eastAsia="Calibri" w:hAnsi="Calibri" w:cs="Calibri"/>
                <w:b/>
                <w:color w:val="000000"/>
                <w:sz w:val="24"/>
                <w:szCs w:val="24"/>
              </w:rPr>
              <w:t xml:space="preserve"> Classes) </w:t>
            </w:r>
          </w:p>
          <w:p w14:paraId="38A3FDC5"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064B408B"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0FF7BD09"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2E1BC003"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79A20056"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56F3EDDC" w14:textId="77777777" w:rsidR="00DD13E5" w:rsidRDefault="00DD13E5">
            <w:pPr>
              <w:pBdr>
                <w:top w:val="nil"/>
                <w:left w:val="nil"/>
                <w:bottom w:val="nil"/>
                <w:right w:val="nil"/>
                <w:between w:val="nil"/>
              </w:pBdr>
              <w:spacing w:line="240" w:lineRule="auto"/>
              <w:rPr>
                <w:rFonts w:ascii="Calibri" w:eastAsia="Calibri" w:hAnsi="Calibri" w:cs="Calibri"/>
                <w:b/>
                <w:color w:val="000000"/>
                <w:sz w:val="24"/>
                <w:szCs w:val="24"/>
              </w:rPr>
            </w:pPr>
          </w:p>
          <w:p w14:paraId="66F8EC42" w14:textId="77777777" w:rsidR="00DD13E5" w:rsidRDefault="0037710D">
            <w:pPr>
              <w:pBdr>
                <w:top w:val="nil"/>
                <w:left w:val="nil"/>
                <w:bottom w:val="nil"/>
                <w:right w:val="nil"/>
                <w:between w:val="nil"/>
              </w:pBdr>
              <w:spacing w:line="240" w:lineRule="auto"/>
              <w:rPr>
                <w:rFonts w:ascii="Calibri" w:eastAsia="Calibri" w:hAnsi="Calibri" w:cs="Calibri"/>
                <w:b/>
                <w:color w:val="000000"/>
                <w:sz w:val="24"/>
                <w:szCs w:val="24"/>
              </w:rPr>
            </w:pPr>
            <w:r>
              <w:rPr>
                <w:rFonts w:ascii="Calibri" w:eastAsia="Calibri" w:hAnsi="Calibri" w:cs="Calibri"/>
                <w:color w:val="000000"/>
                <w:sz w:val="24"/>
                <w:szCs w:val="24"/>
              </w:rPr>
              <w:t>exploring and discovering information for projects and learning quests, through the use of WebQuests</w:t>
            </w:r>
            <w:r>
              <w:rPr>
                <w:rFonts w:ascii="Calibri" w:eastAsia="Calibri" w:hAnsi="Calibri" w:cs="Calibri"/>
                <w:color w:val="000000"/>
                <w:sz w:val="24"/>
                <w:szCs w:val="24"/>
              </w:rPr>
              <w:t xml:space="preserve">, and other guided Internet searches supported by the teacher </w:t>
            </w:r>
          </w:p>
          <w:p w14:paraId="768C89EC" w14:textId="77777777" w:rsidR="00DD13E5" w:rsidRDefault="00DD13E5">
            <w:pPr>
              <w:pBdr>
                <w:top w:val="nil"/>
                <w:left w:val="nil"/>
                <w:bottom w:val="nil"/>
                <w:right w:val="nil"/>
                <w:between w:val="nil"/>
              </w:pBdr>
              <w:spacing w:line="240" w:lineRule="auto"/>
              <w:ind w:left="720"/>
              <w:rPr>
                <w:rFonts w:ascii="Calibri" w:eastAsia="Calibri" w:hAnsi="Calibri" w:cs="Calibri"/>
                <w:color w:val="000000"/>
                <w:sz w:val="24"/>
                <w:szCs w:val="24"/>
              </w:rPr>
            </w:pPr>
          </w:p>
        </w:tc>
        <w:tc>
          <w:tcPr>
            <w:tcW w:w="3544" w:type="dxa"/>
            <w:tcBorders>
              <w:bottom w:val="single" w:sz="4" w:space="0" w:color="000000"/>
            </w:tcBorders>
          </w:tcPr>
          <w:p w14:paraId="08941CCC"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Term 1 -Term 2 </w:t>
            </w:r>
          </w:p>
          <w:p w14:paraId="35216D8A" w14:textId="77777777" w:rsidR="00DD13E5" w:rsidRDefault="0037710D">
            <w:pPr>
              <w:pBdr>
                <w:top w:val="nil"/>
                <w:left w:val="nil"/>
                <w:bottom w:val="nil"/>
                <w:right w:val="nil"/>
                <w:between w:val="nil"/>
              </w:pBdr>
              <w:spacing w:line="240" w:lineRule="auto"/>
              <w:rPr>
                <w:rFonts w:ascii="Calibri" w:eastAsia="Calibri" w:hAnsi="Calibri" w:cs="Calibri"/>
                <w:i/>
                <w:color w:val="000000"/>
                <w:sz w:val="24"/>
                <w:szCs w:val="24"/>
              </w:rPr>
            </w:pPr>
            <w:r>
              <w:rPr>
                <w:rFonts w:ascii="Calibri" w:eastAsia="Calibri" w:hAnsi="Calibri" w:cs="Calibri"/>
                <w:i/>
                <w:color w:val="000000"/>
                <w:sz w:val="24"/>
                <w:szCs w:val="24"/>
              </w:rPr>
              <w:t>learning to use digital equipment and tools supported by the teacher.</w:t>
            </w:r>
          </w:p>
          <w:p w14:paraId="5E742025" w14:textId="77777777" w:rsidR="00DD13E5" w:rsidRDefault="0037710D">
            <w:pPr>
              <w:pBdr>
                <w:top w:val="nil"/>
                <w:left w:val="nil"/>
                <w:bottom w:val="nil"/>
                <w:right w:val="nil"/>
                <w:between w:val="nil"/>
              </w:pBdr>
              <w:spacing w:line="240" w:lineRule="auto"/>
              <w:rPr>
                <w:rFonts w:ascii="Calibri" w:eastAsia="Calibri" w:hAnsi="Calibri" w:cs="Calibri"/>
                <w:i/>
                <w:color w:val="000000"/>
                <w:sz w:val="24"/>
                <w:szCs w:val="24"/>
              </w:rPr>
            </w:pPr>
            <w:r>
              <w:rPr>
                <w:rFonts w:ascii="Calibri" w:eastAsia="Calibri" w:hAnsi="Calibri" w:cs="Calibri"/>
                <w:i/>
                <w:color w:val="000000"/>
                <w:sz w:val="24"/>
                <w:szCs w:val="24"/>
              </w:rPr>
              <w:t>Horse shoe seating arrangement, smaller classes, for safety and teacher supervision</w:t>
            </w:r>
          </w:p>
          <w:p w14:paraId="2802238E" w14:textId="77777777" w:rsidR="00DD13E5" w:rsidRDefault="00DD13E5">
            <w:pPr>
              <w:pBdr>
                <w:top w:val="nil"/>
                <w:left w:val="nil"/>
                <w:bottom w:val="nil"/>
                <w:right w:val="nil"/>
                <w:between w:val="nil"/>
              </w:pBdr>
              <w:spacing w:line="240" w:lineRule="auto"/>
              <w:rPr>
                <w:rFonts w:ascii="Calibri" w:eastAsia="Calibri" w:hAnsi="Calibri" w:cs="Calibri"/>
                <w:i/>
                <w:color w:val="000000"/>
                <w:sz w:val="24"/>
                <w:szCs w:val="24"/>
              </w:rPr>
            </w:pPr>
          </w:p>
          <w:p w14:paraId="751AB894" w14:textId="77777777" w:rsidR="00DD13E5" w:rsidRDefault="0037710D">
            <w:pPr>
              <w:pBdr>
                <w:top w:val="nil"/>
                <w:left w:val="nil"/>
                <w:bottom w:val="nil"/>
                <w:right w:val="nil"/>
                <w:between w:val="nil"/>
              </w:pBdr>
              <w:spacing w:line="240" w:lineRule="auto"/>
              <w:rPr>
                <w:rFonts w:ascii="Calibri" w:eastAsia="Calibri" w:hAnsi="Calibri" w:cs="Calibri"/>
                <w:i/>
                <w:color w:val="000000"/>
                <w:sz w:val="24"/>
                <w:szCs w:val="24"/>
              </w:rPr>
            </w:pPr>
            <w:r>
              <w:rPr>
                <w:rFonts w:ascii="Calibri" w:eastAsia="Calibri" w:hAnsi="Calibri" w:cs="Calibri"/>
                <w:i/>
                <w:color w:val="000000"/>
                <w:sz w:val="24"/>
                <w:szCs w:val="24"/>
              </w:rPr>
              <w:t>Allocated Chromebook number to child year-round</w:t>
            </w:r>
            <w:r>
              <w:rPr>
                <w:rFonts w:ascii="Calibri" w:eastAsia="Calibri" w:hAnsi="Calibri" w:cs="Calibri"/>
                <w:i/>
                <w:color w:val="000000"/>
                <w:sz w:val="24"/>
                <w:szCs w:val="24"/>
              </w:rPr>
              <w:t xml:space="preserve"> for safety of equipment. Logged with ICT leader and classroom teacher</w:t>
            </w:r>
          </w:p>
          <w:p w14:paraId="1D27F63C" w14:textId="77777777" w:rsidR="00DD13E5" w:rsidRDefault="0037710D">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Use of Chromebooks:</w:t>
            </w:r>
          </w:p>
          <w:p w14:paraId="211E2800" w14:textId="77777777" w:rsidR="00DD13E5" w:rsidRDefault="0037710D">
            <w:pPr>
              <w:numPr>
                <w:ilvl w:val="0"/>
                <w:numId w:val="7"/>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On/ Off </w:t>
            </w:r>
          </w:p>
          <w:p w14:paraId="1CF1576D" w14:textId="77777777" w:rsidR="00DD13E5" w:rsidRDefault="0037710D">
            <w:pPr>
              <w:numPr>
                <w:ilvl w:val="0"/>
                <w:numId w:val="7"/>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Password access by child</w:t>
            </w:r>
            <w:r>
              <w:rPr>
                <w:rFonts w:ascii="Calibri" w:eastAsia="Calibri" w:hAnsi="Calibri" w:cs="Calibri"/>
                <w:color w:val="000000"/>
                <w:sz w:val="24"/>
                <w:szCs w:val="24"/>
              </w:rPr>
              <w:t xml:space="preserve">ren i.e. </w:t>
            </w:r>
            <w:r>
              <w:rPr>
                <w:rFonts w:ascii="Calibri" w:eastAsia="Calibri" w:hAnsi="Calibri" w:cs="Calibri"/>
                <w:i/>
                <w:color w:val="000000"/>
                <w:sz w:val="24"/>
                <w:szCs w:val="24"/>
              </w:rPr>
              <w:t xml:space="preserve">pupilrathnew </w:t>
            </w:r>
          </w:p>
          <w:p w14:paraId="71B3B8C0" w14:textId="77777777" w:rsidR="00DD13E5" w:rsidRDefault="0037710D">
            <w:pPr>
              <w:numPr>
                <w:ilvl w:val="0"/>
                <w:numId w:val="7"/>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Brightness/ Volume </w:t>
            </w:r>
          </w:p>
          <w:p w14:paraId="16C39AE2" w14:textId="77777777" w:rsidR="00DD13E5" w:rsidRDefault="0037710D">
            <w:pPr>
              <w:numPr>
                <w:ilvl w:val="0"/>
                <w:numId w:val="7"/>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Chrome search using URL chosen by teacher and demonstrated on IWB</w:t>
            </w:r>
          </w:p>
          <w:p w14:paraId="691990C3" w14:textId="77777777" w:rsidR="00DD13E5" w:rsidRDefault="0037710D">
            <w:pPr>
              <w:numPr>
                <w:ilvl w:val="0"/>
                <w:numId w:val="7"/>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WebQuests</w:t>
            </w:r>
            <w:r>
              <w:rPr>
                <w:rFonts w:ascii="Calibri" w:eastAsia="Calibri" w:hAnsi="Calibri" w:cs="Calibri"/>
                <w:color w:val="000000"/>
                <w:sz w:val="24"/>
                <w:szCs w:val="24"/>
              </w:rPr>
              <w:t xml:space="preserve"> using sites such as Scoilnet </w:t>
            </w:r>
          </w:p>
          <w:p w14:paraId="14D37FAE" w14:textId="77777777" w:rsidR="00DD13E5" w:rsidRDefault="00DD13E5">
            <w:pPr>
              <w:pBdr>
                <w:top w:val="nil"/>
                <w:left w:val="nil"/>
                <w:bottom w:val="nil"/>
                <w:right w:val="nil"/>
                <w:between w:val="nil"/>
              </w:pBdr>
              <w:spacing w:line="240" w:lineRule="auto"/>
              <w:rPr>
                <w:rFonts w:ascii="Calibri" w:eastAsia="Calibri" w:hAnsi="Calibri" w:cs="Calibri"/>
                <w:color w:val="000000"/>
                <w:sz w:val="24"/>
                <w:szCs w:val="24"/>
              </w:rPr>
            </w:pPr>
          </w:p>
        </w:tc>
        <w:tc>
          <w:tcPr>
            <w:tcW w:w="2400" w:type="dxa"/>
            <w:tcBorders>
              <w:bottom w:val="single" w:sz="4" w:space="0" w:color="000000"/>
            </w:tcBorders>
          </w:tcPr>
          <w:p w14:paraId="10D5ECD6"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Teacher led </w:t>
            </w:r>
          </w:p>
          <w:p w14:paraId="79EB912D"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Pupils </w:t>
            </w:r>
          </w:p>
        </w:tc>
        <w:tc>
          <w:tcPr>
            <w:tcW w:w="2972" w:type="dxa"/>
            <w:tcBorders>
              <w:bottom w:val="single" w:sz="4" w:space="0" w:color="000000"/>
            </w:tcBorders>
          </w:tcPr>
          <w:p w14:paraId="5D2D5778"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All teacher utilising</w:t>
            </w:r>
            <w:r>
              <w:rPr>
                <w:rFonts w:ascii="Calibri" w:eastAsia="Calibri" w:hAnsi="Calibri" w:cs="Calibri"/>
                <w:color w:val="000000"/>
                <w:sz w:val="24"/>
                <w:szCs w:val="24"/>
              </w:rPr>
              <w:t xml:space="preserve"> in Senior Classrooms</w:t>
            </w:r>
          </w:p>
          <w:p w14:paraId="2F8174A1"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Staff meeting and collaborative feedback</w:t>
            </w:r>
          </w:p>
        </w:tc>
        <w:tc>
          <w:tcPr>
            <w:tcW w:w="2793" w:type="dxa"/>
            <w:tcBorders>
              <w:bottom w:val="single" w:sz="4" w:space="0" w:color="000000"/>
            </w:tcBorders>
          </w:tcPr>
          <w:p w14:paraId="14641CC2"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Chromebooks</w:t>
            </w:r>
          </w:p>
          <w:p w14:paraId="5FAFF0E7"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I.W.B</w:t>
            </w:r>
          </w:p>
          <w:p w14:paraId="7BB9B11F" w14:textId="77777777" w:rsidR="00DD13E5" w:rsidRDefault="0037710D">
            <w:pPr>
              <w:numPr>
                <w:ilvl w:val="0"/>
                <w:numId w:val="6"/>
              </w:num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URL specific and WebQuests</w:t>
            </w:r>
          </w:p>
        </w:tc>
      </w:tr>
      <w:tr w:rsidR="00DD13E5" w14:paraId="0974E519" w14:textId="77777777">
        <w:trPr>
          <w:trHeight w:val="640"/>
        </w:trPr>
        <w:tc>
          <w:tcPr>
            <w:tcW w:w="14681" w:type="dxa"/>
            <w:gridSpan w:val="5"/>
            <w:shd w:val="clear" w:color="auto" w:fill="3D85C6"/>
          </w:tcPr>
          <w:p w14:paraId="5793329A" w14:textId="77777777" w:rsidR="00DD13E5" w:rsidRDefault="0037710D">
            <w:pPr>
              <w:pBdr>
                <w:top w:val="nil"/>
                <w:left w:val="nil"/>
                <w:bottom w:val="nil"/>
                <w:right w:val="nil"/>
                <w:between w:val="nil"/>
              </w:pBdr>
              <w:spacing w:line="240" w:lineRule="auto"/>
              <w:jc w:val="both"/>
              <w:rPr>
                <w:rFonts w:ascii="Calibri" w:eastAsia="Calibri" w:hAnsi="Calibri" w:cs="Calibri"/>
                <w:color w:val="FFFFFF"/>
                <w:sz w:val="24"/>
                <w:szCs w:val="24"/>
              </w:rPr>
            </w:pPr>
            <w:r>
              <w:rPr>
                <w:rFonts w:ascii="Calibri" w:eastAsia="Calibri" w:hAnsi="Calibri" w:cs="Calibri"/>
                <w:color w:val="FFFFFF"/>
                <w:sz w:val="24"/>
                <w:szCs w:val="24"/>
              </w:rPr>
              <w:t>EVALUATION PROCEDURES:</w:t>
            </w:r>
          </w:p>
          <w:p w14:paraId="45091B9B" w14:textId="77777777" w:rsidR="00DD13E5" w:rsidRDefault="0037710D">
            <w:pPr>
              <w:pBdr>
                <w:top w:val="nil"/>
                <w:left w:val="nil"/>
                <w:bottom w:val="nil"/>
                <w:right w:val="nil"/>
                <w:between w:val="nil"/>
              </w:pBdr>
              <w:spacing w:line="240" w:lineRule="auto"/>
              <w:jc w:val="both"/>
              <w:rPr>
                <w:rFonts w:ascii="Calibri" w:eastAsia="Calibri" w:hAnsi="Calibri" w:cs="Calibri"/>
                <w:color w:val="FFFFFF"/>
                <w:sz w:val="24"/>
                <w:szCs w:val="24"/>
              </w:rPr>
            </w:pPr>
            <w:r>
              <w:rPr>
                <w:rFonts w:ascii="Calibri" w:eastAsia="Calibri" w:hAnsi="Calibri" w:cs="Calibri"/>
                <w:color w:val="FFFFFF"/>
                <w:sz w:val="24"/>
                <w:szCs w:val="24"/>
              </w:rPr>
              <w:t>(How are we progressing? Do we need to make adjustments? Have we achieved our targets?)</w:t>
            </w:r>
          </w:p>
        </w:tc>
      </w:tr>
      <w:tr w:rsidR="00DD13E5" w14:paraId="191CB4CF" w14:textId="77777777">
        <w:trPr>
          <w:trHeight w:val="1040"/>
        </w:trPr>
        <w:tc>
          <w:tcPr>
            <w:tcW w:w="14681" w:type="dxa"/>
            <w:gridSpan w:val="5"/>
          </w:tcPr>
          <w:p w14:paraId="6485B71D"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Teacher Survey </w:t>
            </w:r>
          </w:p>
          <w:p w14:paraId="78CEB4DD"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Pupil Survey</w:t>
            </w:r>
          </w:p>
          <w:p w14:paraId="2CFD809E"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Digital Framework Team meeting and feedback: Ms O’Grady, Ms. Vickers, Ms Gregory, Ms McElheron</w:t>
            </w:r>
          </w:p>
          <w:p w14:paraId="143BEA78"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Report to I.S.M Team meeting-SSE process </w:t>
            </w:r>
          </w:p>
          <w:p w14:paraId="599EB27E"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Review in Collaborative Meeting Staff Meeting </w:t>
            </w:r>
          </w:p>
          <w:p w14:paraId="38326EC1" w14:textId="77777777" w:rsidR="00DD13E5" w:rsidRDefault="0037710D">
            <w:p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Report to Principal </w:t>
            </w:r>
          </w:p>
          <w:p w14:paraId="01CFB9EF" w14:textId="77777777" w:rsidR="00DD13E5" w:rsidRDefault="00DD13E5">
            <w:pPr>
              <w:pBdr>
                <w:top w:val="nil"/>
                <w:left w:val="nil"/>
                <w:bottom w:val="nil"/>
                <w:right w:val="nil"/>
                <w:between w:val="nil"/>
              </w:pBdr>
              <w:spacing w:line="240" w:lineRule="auto"/>
              <w:jc w:val="both"/>
              <w:rPr>
                <w:rFonts w:ascii="Calibri" w:eastAsia="Calibri" w:hAnsi="Calibri" w:cs="Calibri"/>
                <w:color w:val="000000"/>
                <w:sz w:val="24"/>
                <w:szCs w:val="24"/>
              </w:rPr>
            </w:pPr>
          </w:p>
        </w:tc>
      </w:tr>
    </w:tbl>
    <w:p w14:paraId="7D511867" w14:textId="77777777" w:rsidR="00DD13E5" w:rsidRDefault="00DD13E5">
      <w:pPr>
        <w:pBdr>
          <w:top w:val="nil"/>
          <w:left w:val="nil"/>
          <w:bottom w:val="nil"/>
          <w:right w:val="nil"/>
          <w:between w:val="nil"/>
        </w:pBdr>
        <w:spacing w:line="259" w:lineRule="auto"/>
        <w:jc w:val="both"/>
        <w:rPr>
          <w:rFonts w:ascii="Calibri" w:eastAsia="Calibri" w:hAnsi="Calibri" w:cs="Calibri"/>
          <w:b/>
          <w:color w:val="000000"/>
          <w:sz w:val="24"/>
          <w:szCs w:val="24"/>
        </w:rPr>
      </w:pPr>
    </w:p>
    <w:sectPr w:rsidR="00DD13E5">
      <w:headerReference w:type="default" r:id="rId12"/>
      <w:footerReference w:type="default" r:id="rId13"/>
      <w:pgSz w:w="16839" w:h="11907" w:orient="landscape"/>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1FA4B" w14:textId="77777777" w:rsidR="00000000" w:rsidRDefault="0037710D">
      <w:pPr>
        <w:spacing w:line="240" w:lineRule="auto"/>
      </w:pPr>
      <w:r>
        <w:separator/>
      </w:r>
    </w:p>
  </w:endnote>
  <w:endnote w:type="continuationSeparator" w:id="0">
    <w:p w14:paraId="158C7D2E" w14:textId="77777777" w:rsidR="00000000" w:rsidRDefault="00377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ECBBA" w14:textId="77777777" w:rsidR="00DD13E5" w:rsidRDefault="0037710D">
    <w:pPr>
      <w:pBdr>
        <w:top w:val="nil"/>
        <w:left w:val="nil"/>
        <w:bottom w:val="nil"/>
        <w:right w:val="nil"/>
        <w:between w:val="nil"/>
      </w:pBdr>
      <w:tabs>
        <w:tab w:val="center" w:pos="4513"/>
        <w:tab w:val="right" w:pos="9026"/>
      </w:tabs>
      <w:spacing w:line="240" w:lineRule="auto"/>
      <w:rPr>
        <w:i/>
        <w:color w:val="000000"/>
      </w:rPr>
    </w:pPr>
    <w:r>
      <w:rPr>
        <w:i/>
        <w:color w:val="000000"/>
      </w:rPr>
      <w:t>St. Coen’s N.S Digital Learning Plan 2024-2025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A8D27" w14:textId="77777777" w:rsidR="00000000" w:rsidRDefault="0037710D">
      <w:pPr>
        <w:spacing w:line="240" w:lineRule="auto"/>
      </w:pPr>
      <w:r>
        <w:separator/>
      </w:r>
    </w:p>
  </w:footnote>
  <w:footnote w:type="continuationSeparator" w:id="0">
    <w:p w14:paraId="7CEFD89C" w14:textId="77777777" w:rsidR="00000000" w:rsidRDefault="003771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7BF77" w14:textId="77777777" w:rsidR="00DD13E5" w:rsidRDefault="0037710D">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728FD03" w14:textId="77777777" w:rsidR="00DD13E5" w:rsidRDefault="00DD13E5">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C99"/>
    <w:multiLevelType w:val="multilevel"/>
    <w:tmpl w:val="86585D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1C2047"/>
    <w:multiLevelType w:val="multilevel"/>
    <w:tmpl w:val="FAC85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796343"/>
    <w:multiLevelType w:val="multilevel"/>
    <w:tmpl w:val="ACCE0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A65595"/>
    <w:multiLevelType w:val="multilevel"/>
    <w:tmpl w:val="EF2E6DD4"/>
    <w:lvl w:ilvl="0">
      <w:start w:val="1"/>
      <w:numFmt w:val="decimal"/>
      <w:lvlText w:val="%1."/>
      <w:lvlJc w:val="left"/>
      <w:pPr>
        <w:ind w:left="50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BD5036C"/>
    <w:multiLevelType w:val="multilevel"/>
    <w:tmpl w:val="0E2E7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FE3569"/>
    <w:multiLevelType w:val="multilevel"/>
    <w:tmpl w:val="8EA4A4C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F5A58F7"/>
    <w:multiLevelType w:val="multilevel"/>
    <w:tmpl w:val="69742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DC27CFF"/>
    <w:multiLevelType w:val="multilevel"/>
    <w:tmpl w:val="0F709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4C034FB"/>
    <w:multiLevelType w:val="multilevel"/>
    <w:tmpl w:val="660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221677"/>
    <w:multiLevelType w:val="multilevel"/>
    <w:tmpl w:val="F800B6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C7240D"/>
    <w:multiLevelType w:val="multilevel"/>
    <w:tmpl w:val="6D0E1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7E07DB1"/>
    <w:multiLevelType w:val="multilevel"/>
    <w:tmpl w:val="8A5C86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1E145FC"/>
    <w:multiLevelType w:val="multilevel"/>
    <w:tmpl w:val="1D0CB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5E0A19"/>
    <w:multiLevelType w:val="multilevel"/>
    <w:tmpl w:val="0A00F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36C7D7F"/>
    <w:multiLevelType w:val="multilevel"/>
    <w:tmpl w:val="7E3A1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55129C6"/>
    <w:multiLevelType w:val="multilevel"/>
    <w:tmpl w:val="A8C66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73D51FA"/>
    <w:multiLevelType w:val="multilevel"/>
    <w:tmpl w:val="453211D6"/>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17" w15:restartNumberingAfterBreak="0">
    <w:nsid w:val="68693F59"/>
    <w:multiLevelType w:val="multilevel"/>
    <w:tmpl w:val="16AC1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BDE7009"/>
    <w:multiLevelType w:val="multilevel"/>
    <w:tmpl w:val="D104373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2865811"/>
    <w:multiLevelType w:val="multilevel"/>
    <w:tmpl w:val="AC165B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9A628C9"/>
    <w:multiLevelType w:val="multilevel"/>
    <w:tmpl w:val="A3301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DDC3231"/>
    <w:multiLevelType w:val="multilevel"/>
    <w:tmpl w:val="98C0967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40425A"/>
    <w:multiLevelType w:val="multilevel"/>
    <w:tmpl w:val="8C4A7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4"/>
  </w:num>
  <w:num w:numId="3">
    <w:abstractNumId w:val="6"/>
  </w:num>
  <w:num w:numId="4">
    <w:abstractNumId w:val="15"/>
  </w:num>
  <w:num w:numId="5">
    <w:abstractNumId w:val="3"/>
  </w:num>
  <w:num w:numId="6">
    <w:abstractNumId w:val="17"/>
  </w:num>
  <w:num w:numId="7">
    <w:abstractNumId w:val="18"/>
  </w:num>
  <w:num w:numId="8">
    <w:abstractNumId w:val="5"/>
  </w:num>
  <w:num w:numId="9">
    <w:abstractNumId w:val="13"/>
  </w:num>
  <w:num w:numId="10">
    <w:abstractNumId w:val="19"/>
  </w:num>
  <w:num w:numId="11">
    <w:abstractNumId w:val="20"/>
  </w:num>
  <w:num w:numId="12">
    <w:abstractNumId w:val="11"/>
  </w:num>
  <w:num w:numId="13">
    <w:abstractNumId w:val="0"/>
  </w:num>
  <w:num w:numId="14">
    <w:abstractNumId w:val="9"/>
  </w:num>
  <w:num w:numId="15">
    <w:abstractNumId w:val="16"/>
  </w:num>
  <w:num w:numId="16">
    <w:abstractNumId w:val="10"/>
  </w:num>
  <w:num w:numId="17">
    <w:abstractNumId w:val="21"/>
  </w:num>
  <w:num w:numId="18">
    <w:abstractNumId w:val="4"/>
  </w:num>
  <w:num w:numId="19">
    <w:abstractNumId w:val="22"/>
  </w:num>
  <w:num w:numId="20">
    <w:abstractNumId w:val="12"/>
  </w:num>
  <w:num w:numId="21">
    <w:abstractNumId w:val="8"/>
  </w:num>
  <w:num w:numId="22">
    <w:abstractNumId w:val="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3E5"/>
    <w:rsid w:val="0037710D"/>
    <w:rsid w:val="00DD13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DEA7E"/>
  <w15:docId w15:val="{90E58C96-1626-4692-B38E-300BF6B35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IE" w:eastAsia="en-I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uiPriority w:val="9"/>
    <w:qFormat/>
    <w:pPr>
      <w:keepNext/>
      <w:keepLines/>
      <w:spacing w:before="400" w:after="120"/>
      <w:outlineLvl w:val="0"/>
    </w:pPr>
    <w:rPr>
      <w:sz w:val="40"/>
      <w:szCs w:val="40"/>
    </w:rPr>
  </w:style>
  <w:style w:type="paragraph" w:styleId="Heading2">
    <w:name w:val="heading 2"/>
    <w:basedOn w:val="Normal1"/>
    <w:next w:val="Normal1"/>
    <w:uiPriority w:val="9"/>
    <w:semiHidden/>
    <w:unhideWhenUsed/>
    <w:qFormat/>
    <w:pPr>
      <w:keepNext/>
      <w:keepLines/>
      <w:spacing w:before="360" w:after="120"/>
      <w:outlineLvl w:val="1"/>
    </w:pPr>
    <w:rPr>
      <w:sz w:val="32"/>
      <w:szCs w:val="32"/>
    </w:rPr>
  </w:style>
  <w:style w:type="paragraph" w:styleId="Heading3">
    <w:name w:val="heading 3"/>
    <w:basedOn w:val="Normal1"/>
    <w:next w:val="Normal1"/>
    <w:uiPriority w:val="9"/>
    <w:semiHidden/>
    <w:unhideWhenUsed/>
    <w:qFormat/>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outlineLvl w:val="4"/>
    </w:pPr>
    <w:rPr>
      <w:color w:val="666666"/>
    </w:rPr>
  </w:style>
  <w:style w:type="paragraph" w:styleId="Heading6">
    <w:name w:val="heading 6"/>
    <w:basedOn w:val="Normal1"/>
    <w:next w:val="Normal1"/>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pPr>
      <w:keepNext/>
      <w:keepLines/>
      <w:spacing w:after="60"/>
    </w:pPr>
    <w:rPr>
      <w:sz w:val="52"/>
      <w:szCs w:val="52"/>
    </w:rPr>
  </w:style>
  <w:style w:type="paragraph" w:customStyle="1" w:styleId="Normal1">
    <w:name w:val="Normal1"/>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55" w:type="dxa"/>
        <w:left w:w="55" w:type="dxa"/>
        <w:bottom w:w="55" w:type="dxa"/>
        <w:right w:w="55" w:type="dxa"/>
      </w:tblCellMar>
    </w:tblPr>
  </w:style>
  <w:style w:type="paragraph" w:styleId="BalloonText">
    <w:name w:val="Balloon Text"/>
    <w:basedOn w:val="Normal"/>
    <w:link w:val="BalloonTextChar"/>
    <w:uiPriority w:val="99"/>
    <w:semiHidden/>
    <w:unhideWhenUsed/>
    <w:rsid w:val="007817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79C"/>
    <w:rPr>
      <w:rFonts w:ascii="Segoe UI" w:hAnsi="Segoe UI" w:cs="Segoe UI"/>
      <w:sz w:val="18"/>
      <w:szCs w:val="18"/>
    </w:rPr>
  </w:style>
  <w:style w:type="table" w:styleId="TableGrid">
    <w:name w:val="Table Grid"/>
    <w:basedOn w:val="TableNormal"/>
    <w:uiPriority w:val="59"/>
    <w:rsid w:val="009203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660F"/>
    <w:pPr>
      <w:tabs>
        <w:tab w:val="center" w:pos="4513"/>
        <w:tab w:val="right" w:pos="9026"/>
      </w:tabs>
      <w:spacing w:line="240" w:lineRule="auto"/>
    </w:pPr>
  </w:style>
  <w:style w:type="character" w:customStyle="1" w:styleId="HeaderChar">
    <w:name w:val="Header Char"/>
    <w:basedOn w:val="DefaultParagraphFont"/>
    <w:link w:val="Header"/>
    <w:uiPriority w:val="99"/>
    <w:rsid w:val="003C660F"/>
  </w:style>
  <w:style w:type="paragraph" w:styleId="Footer">
    <w:name w:val="footer"/>
    <w:basedOn w:val="Normal"/>
    <w:link w:val="FooterChar"/>
    <w:uiPriority w:val="99"/>
    <w:unhideWhenUsed/>
    <w:rsid w:val="003C660F"/>
    <w:pPr>
      <w:tabs>
        <w:tab w:val="center" w:pos="4513"/>
        <w:tab w:val="right" w:pos="9026"/>
      </w:tabs>
      <w:spacing w:line="240" w:lineRule="auto"/>
    </w:pPr>
  </w:style>
  <w:style w:type="character" w:customStyle="1" w:styleId="FooterChar">
    <w:name w:val="Footer Char"/>
    <w:basedOn w:val="DefaultParagraphFont"/>
    <w:link w:val="Footer"/>
    <w:uiPriority w:val="99"/>
    <w:rsid w:val="003C660F"/>
  </w:style>
  <w:style w:type="table" w:customStyle="1" w:styleId="a1">
    <w:basedOn w:val="TableNormal"/>
    <w:pPr>
      <w:spacing w:line="240" w:lineRule="auto"/>
    </w:pPr>
    <w:tblPr>
      <w:tblStyleRowBandSize w:val="1"/>
      <w:tblStyleColBandSize w:val="1"/>
      <w:tblCellMar>
        <w:top w:w="55" w:type="dxa"/>
        <w:left w:w="55" w:type="dxa"/>
        <w:bottom w:w="55" w:type="dxa"/>
        <w:right w:w="5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55" w:type="dxa"/>
        <w:left w:w="55" w:type="dxa"/>
        <w:bottom w:w="55" w:type="dxa"/>
        <w:right w:w="55" w:type="dxa"/>
      </w:tblCellMar>
    </w:tblPr>
  </w:style>
  <w:style w:type="table" w:customStyle="1" w:styleId="a4">
    <w:basedOn w:val="TableNormal"/>
    <w:pPr>
      <w:spacing w:line="240" w:lineRule="auto"/>
    </w:pPr>
    <w:tblPr>
      <w:tblStyleRowBandSize w:val="1"/>
      <w:tblStyleColBandSize w:val="1"/>
      <w:tblCellMar>
        <w:top w:w="55" w:type="dxa"/>
        <w:left w:w="55" w:type="dxa"/>
        <w:bottom w:w="55" w:type="dxa"/>
        <w:right w:w="55" w:type="dxa"/>
      </w:tblCellMar>
    </w:tblPr>
  </w:style>
  <w:style w:type="table" w:customStyle="1" w:styleId="a5">
    <w:basedOn w:val="TableNormal"/>
    <w:pPr>
      <w:spacing w:line="240" w:lineRule="auto"/>
    </w:pPr>
    <w:tblPr>
      <w:tblStyleRowBandSize w:val="1"/>
      <w:tblStyleColBandSize w:val="1"/>
      <w:tblCellMar>
        <w:top w:w="55" w:type="dxa"/>
        <w:left w:w="55" w:type="dxa"/>
        <w:bottom w:w="55" w:type="dxa"/>
        <w:right w:w="55" w:type="dxa"/>
      </w:tblCellMar>
    </w:tblPr>
  </w:style>
  <w:style w:type="table" w:customStyle="1" w:styleId="a6">
    <w:basedOn w:val="TableNormal"/>
    <w:tblPr>
      <w:tblStyleRowBandSize w:val="1"/>
      <w:tblStyleColBandSize w:val="1"/>
      <w:tblCellMar>
        <w:top w:w="55" w:type="dxa"/>
        <w:left w:w="55" w:type="dxa"/>
        <w:bottom w:w="55" w:type="dxa"/>
        <w:right w:w="55" w:type="dxa"/>
      </w:tblCellMar>
    </w:tblPr>
  </w:style>
  <w:style w:type="table" w:customStyle="1" w:styleId="a7">
    <w:basedOn w:val="TableNormal"/>
    <w:tblPr>
      <w:tblStyleRowBandSize w:val="1"/>
      <w:tblStyleColBandSize w:val="1"/>
      <w:tblCellMar>
        <w:top w:w="55" w:type="dxa"/>
        <w:left w:w="55"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8/pDTesE3r+Bm1Zgo/wnlRjylg==">CgMxLjAyCGguZ2pkZ3hzMgloLjMwajB6bGwyCWguMWZvYjl0ZTIJaC4zem55c2g3OAByITFSQUxuQXNIMkhnT182aFk2YnBlV3VjR21MaHVrazNidQ==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A83CAA9-022C-46FA-A197-652F4C252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1BB21F-2F54-4C37-BDDF-FE3DBB143980}">
  <ds:schemaRefs>
    <ds:schemaRef ds:uri="http://schemas.microsoft.com/sharepoint/v3/contenttype/forms"/>
  </ds:schemaRefs>
</ds:datastoreItem>
</file>

<file path=customXml/itemProps4.xml><?xml version="1.0" encoding="utf-8"?>
<ds:datastoreItem xmlns:ds="http://schemas.openxmlformats.org/officeDocument/2006/customXml" ds:itemID="{A826E1D4-F8F7-4D4B-AB4D-BD91954BC514}">
  <ds:schemaRefs>
    <ds:schemaRef ds:uri="http://purl.org/dc/terms/"/>
    <ds:schemaRef ds:uri="http://purl.org/dc/dcmitype/"/>
    <ds:schemaRef ds:uri="http://schemas.microsoft.com/office/2006/metadata/properties"/>
    <ds:schemaRef ds:uri="http://purl.org/dc/elements/1.1/"/>
    <ds:schemaRef ds:uri="91e9adb6-3d2e-4b24-b71d-a642e15c3f7e"/>
    <ds:schemaRef ds:uri="http://schemas.microsoft.com/office/2006/documentManagement/types"/>
    <ds:schemaRef ds:uri="ab7085b8-c044-498c-b07c-de7abe8bd541"/>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3037</Words>
  <Characters>17316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Coffey</dc:creator>
  <cp:lastModifiedBy>Lee Kavanagh</cp:lastModifiedBy>
  <cp:revision>2</cp:revision>
  <dcterms:created xsi:type="dcterms:W3CDTF">2024-11-04T15:22:00Z</dcterms:created>
  <dcterms:modified xsi:type="dcterms:W3CDTF">2024-11-04T15:22:00Z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